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56B5" w:rsidRPr="002F56B5" w:rsidRDefault="002F56B5" w:rsidP="002F56B5">
      <w:pPr>
        <w:ind w:firstLine="567"/>
        <w:jc w:val="center"/>
      </w:pPr>
      <w:r w:rsidRPr="002F56B5">
        <w:rPr>
          <w:b/>
        </w:rPr>
        <w:t>1. Отчет об исполнении муниципальной программы «Доступная среда»</w:t>
      </w:r>
    </w:p>
    <w:p w:rsidR="002F56B5" w:rsidRPr="002F56B5" w:rsidRDefault="002F56B5" w:rsidP="002F56B5">
      <w:pPr>
        <w:pStyle w:val="ConsPlusNormal"/>
        <w:ind w:firstLine="567"/>
        <w:jc w:val="both"/>
        <w:rPr>
          <w:rFonts w:ascii="Times New Roman" w:hAnsi="Times New Roman" w:cs="Times New Roman"/>
          <w:sz w:val="24"/>
          <w:szCs w:val="24"/>
        </w:rPr>
      </w:pPr>
      <w:r w:rsidRPr="002F56B5">
        <w:rPr>
          <w:rFonts w:ascii="Times New Roman" w:hAnsi="Times New Roman" w:cs="Times New Roman"/>
          <w:sz w:val="24"/>
          <w:szCs w:val="24"/>
        </w:rPr>
        <w:t>Муниципальная программа «Доступная среда в Невельском муниципальном округе Сахалинской области» разработана в соответствии с постановлением администрации Невельского муниципального округа от 21.01.2025 № 59 «Об утверждении перечня муниципальных программ Невельского муниципального округа Сахалинской области» определяет основные направления реализации государственной политики в целях обеспечения доступа инвалидам наравне с другими гражданами к физическому окружению, транспорту, информации и связи, а также к другим объектам и услугам, открытым или предоставляемым населению.</w:t>
      </w:r>
    </w:p>
    <w:p w:rsidR="002F56B5" w:rsidRPr="002F56B5" w:rsidRDefault="002F56B5" w:rsidP="002F56B5">
      <w:pPr>
        <w:pStyle w:val="ConsPlusNormal"/>
        <w:ind w:firstLine="567"/>
        <w:jc w:val="both"/>
        <w:rPr>
          <w:rFonts w:ascii="Times New Roman" w:hAnsi="Times New Roman" w:cs="Times New Roman"/>
          <w:sz w:val="24"/>
          <w:szCs w:val="24"/>
        </w:rPr>
      </w:pPr>
      <w:r w:rsidRPr="002F56B5">
        <w:rPr>
          <w:rFonts w:ascii="Times New Roman" w:hAnsi="Times New Roman" w:cs="Times New Roman"/>
          <w:sz w:val="24"/>
          <w:szCs w:val="24"/>
        </w:rPr>
        <w:t xml:space="preserve">Муниципальной программой определены основные задачи муниципального управления в рамках комплекса процессных мероприятий "Создание условий для беспрепятственного доступа инвалидов к социальной инфраструктуре", такие как: </w:t>
      </w:r>
    </w:p>
    <w:p w:rsidR="002F56B5" w:rsidRPr="002F56B5" w:rsidRDefault="002F56B5" w:rsidP="002F56B5">
      <w:pPr>
        <w:pStyle w:val="ConsPlusNormal"/>
        <w:ind w:firstLine="567"/>
        <w:jc w:val="both"/>
        <w:rPr>
          <w:rFonts w:ascii="Times New Roman" w:hAnsi="Times New Roman" w:cs="Times New Roman"/>
          <w:sz w:val="24"/>
          <w:szCs w:val="24"/>
        </w:rPr>
      </w:pPr>
      <w:r w:rsidRPr="002F56B5">
        <w:rPr>
          <w:rFonts w:ascii="Times New Roman" w:hAnsi="Times New Roman" w:cs="Times New Roman"/>
          <w:sz w:val="24"/>
          <w:szCs w:val="24"/>
        </w:rPr>
        <w:t>- «Совершенствование нормативной правовой базы и организационной основы обеспечения беспрепятственного доступа инвалидов к объектам социальной инфраструктуры».</w:t>
      </w:r>
    </w:p>
    <w:p w:rsidR="002F56B5" w:rsidRPr="002F56B5" w:rsidRDefault="002F56B5" w:rsidP="002F56B5">
      <w:pPr>
        <w:pStyle w:val="ConsPlusNormal"/>
        <w:ind w:firstLine="567"/>
        <w:jc w:val="both"/>
        <w:rPr>
          <w:rFonts w:ascii="Times New Roman" w:hAnsi="Times New Roman" w:cs="Times New Roman"/>
          <w:sz w:val="24"/>
          <w:szCs w:val="24"/>
        </w:rPr>
      </w:pPr>
      <w:r w:rsidRPr="002F56B5">
        <w:rPr>
          <w:rFonts w:ascii="Times New Roman" w:hAnsi="Times New Roman" w:cs="Times New Roman"/>
          <w:sz w:val="24"/>
          <w:szCs w:val="24"/>
        </w:rPr>
        <w:t>- «Создание необходимых условий для беспрепятственного доступа инвалидов к объектам социальной инфраструктуры и пользования средствами транспорта».</w:t>
      </w:r>
    </w:p>
    <w:p w:rsidR="002F56B5" w:rsidRPr="002F56B5" w:rsidRDefault="002F56B5" w:rsidP="002F56B5">
      <w:pPr>
        <w:pStyle w:val="ConsPlusNormal"/>
        <w:ind w:firstLine="567"/>
        <w:jc w:val="both"/>
        <w:rPr>
          <w:rFonts w:ascii="Times New Roman" w:hAnsi="Times New Roman" w:cs="Times New Roman"/>
          <w:sz w:val="24"/>
          <w:szCs w:val="24"/>
        </w:rPr>
      </w:pPr>
      <w:r w:rsidRPr="002F56B5">
        <w:rPr>
          <w:rFonts w:ascii="Times New Roman" w:hAnsi="Times New Roman" w:cs="Times New Roman"/>
          <w:sz w:val="24"/>
          <w:szCs w:val="24"/>
        </w:rPr>
        <w:t>Для решения указанных задач запланирована реализация мероприятий в рамках комплекса процессных мероприятий, с учетом полномочий ответственного исполнителя и участников муниципальной программы и имеющихся финансовых ресурсов.</w:t>
      </w:r>
    </w:p>
    <w:p w:rsidR="002F56B5" w:rsidRPr="002F56B5" w:rsidRDefault="002F56B5" w:rsidP="002F56B5">
      <w:pPr>
        <w:ind w:firstLine="567"/>
        <w:jc w:val="both"/>
      </w:pPr>
      <w:r w:rsidRPr="002F56B5">
        <w:t>С учетом основных задач муниципальной программы, в 2025 году было проведено 4 заседания Совета по делам инвалидов при администрации Невельского муниципального округа, на которых были рассмотрены значимые вопросы, затрагивающие множество актуальных проблем, волнующих население всего Невельского района. Процент выполнения данного показателя составляет 100% от запланированного.</w:t>
      </w:r>
    </w:p>
    <w:p w:rsidR="002F56B5" w:rsidRPr="002F56B5" w:rsidRDefault="002F56B5" w:rsidP="002F56B5">
      <w:pPr>
        <w:ind w:firstLine="567"/>
        <w:jc w:val="both"/>
      </w:pPr>
      <w:r w:rsidRPr="002F56B5">
        <w:t>Доля приоритетных объектов и услуг в приоритетных сферах жизнедеятельности инвалидов, нанесенных на карту доступности Сахалинской области по результатам их паспортизации, среди всех приоритетных объектов и услуг составила 100 %. Процент выполнения данного показателя составляет 100% от запланированного.</w:t>
      </w:r>
    </w:p>
    <w:p w:rsidR="002F56B5" w:rsidRPr="002F56B5" w:rsidRDefault="002F56B5" w:rsidP="002F56B5">
      <w:pPr>
        <w:ind w:firstLine="567"/>
        <w:jc w:val="both"/>
      </w:pPr>
      <w:r w:rsidRPr="002F56B5">
        <w:t>Количество адаптированных для доступа инвалидов приоритетных зданий и сооружений, в том числе объектов жилищного фонда составляет 88 штук. Процент выполнения данного показателя составляет 100% от запланированного.</w:t>
      </w:r>
    </w:p>
    <w:p w:rsidR="002F56B5" w:rsidRPr="002F56B5" w:rsidRDefault="002F56B5" w:rsidP="002F56B5">
      <w:pPr>
        <w:ind w:firstLine="567"/>
        <w:jc w:val="both"/>
      </w:pPr>
      <w:r w:rsidRPr="002F56B5">
        <w:t>Доля доступных для инвалидов и других маломобильных групп населения приоритетных объектов социальной, транспортной, инженерной инфраструктуры в общем количестве приоритетных объектов составила 100 %. Процент выполнения данного показателя составляет 100% от запланированного.</w:t>
      </w:r>
    </w:p>
    <w:p w:rsidR="002F56B5" w:rsidRPr="002F56B5" w:rsidRDefault="002F56B5" w:rsidP="002F56B5">
      <w:pPr>
        <w:ind w:firstLine="567"/>
        <w:jc w:val="both"/>
      </w:pPr>
      <w:r w:rsidRPr="002F56B5">
        <w:t xml:space="preserve">По итогам реализации программы, в соответствии с Методикой оценки эффективности и результативности муниципальных программ, утвержденной постановлением администрации Невельского муниципального округа от 24.03.2025 № 399, проведен анализ ее эффективности и продуктивности. </w:t>
      </w:r>
    </w:p>
    <w:p w:rsidR="002F56B5" w:rsidRPr="002F56B5" w:rsidRDefault="002F56B5" w:rsidP="002F56B5">
      <w:pPr>
        <w:ind w:firstLine="567"/>
        <w:jc w:val="both"/>
      </w:pPr>
      <w:r w:rsidRPr="002F56B5">
        <w:t xml:space="preserve">Оценка степени достижения цели и решения задач Программы: </w:t>
      </w:r>
      <w:r w:rsidRPr="002F56B5">
        <w:rPr>
          <w:b/>
        </w:rPr>
        <w:t>ДИ=1</w:t>
      </w:r>
      <w:r w:rsidRPr="002F56B5">
        <w:t xml:space="preserve">; </w:t>
      </w:r>
      <w:r w:rsidRPr="002F56B5">
        <w:rPr>
          <w:u w:val="single"/>
        </w:rPr>
        <w:t>Пояснение:</w:t>
      </w:r>
      <w:r w:rsidRPr="002F56B5">
        <w:t xml:space="preserve"> из 5 целевых индикаторов программы, все 5 соответствуют плановому значению, и выполнены на 100%</w:t>
      </w:r>
    </w:p>
    <w:p w:rsidR="002F56B5" w:rsidRPr="002F56B5" w:rsidRDefault="002F56B5" w:rsidP="002F56B5">
      <w:pPr>
        <w:ind w:firstLine="567"/>
        <w:jc w:val="both"/>
        <w:rPr>
          <w:b/>
        </w:rPr>
      </w:pPr>
      <w:r w:rsidRPr="002F56B5">
        <w:t xml:space="preserve">Оценка степени исполнения запланированного уровня расходов бюджета составляет </w:t>
      </w:r>
      <w:r w:rsidRPr="002F56B5">
        <w:rPr>
          <w:b/>
        </w:rPr>
        <w:t xml:space="preserve">БЛ = 1; </w:t>
      </w:r>
      <w:r w:rsidRPr="002F56B5">
        <w:t>Освоение средств бюджета по муниципальной программе выполнено на 100%.</w:t>
      </w:r>
    </w:p>
    <w:p w:rsidR="002F56B5" w:rsidRPr="002F56B5" w:rsidRDefault="002F56B5" w:rsidP="002F56B5">
      <w:pPr>
        <w:ind w:firstLine="567"/>
        <w:jc w:val="both"/>
      </w:pPr>
      <w:r w:rsidRPr="002F56B5">
        <w:t xml:space="preserve">Оценка степени своевременности реализации мероприятий </w:t>
      </w:r>
      <w:proofErr w:type="spellStart"/>
      <w:r w:rsidRPr="002F56B5">
        <w:rPr>
          <w:b/>
        </w:rPr>
        <w:t>ССм</w:t>
      </w:r>
      <w:proofErr w:type="spellEnd"/>
      <w:r w:rsidRPr="002F56B5">
        <w:rPr>
          <w:b/>
        </w:rPr>
        <w:t xml:space="preserve">=1, </w:t>
      </w:r>
      <w:r w:rsidRPr="002F56B5">
        <w:t>т.е. все мероприятия программы реализованы в срок.</w:t>
      </w:r>
    </w:p>
    <w:p w:rsidR="002F56B5" w:rsidRPr="002F56B5" w:rsidRDefault="002F56B5" w:rsidP="002F56B5">
      <w:pPr>
        <w:ind w:firstLine="567"/>
        <w:jc w:val="both"/>
      </w:pPr>
      <w:r w:rsidRPr="002F56B5">
        <w:t xml:space="preserve">Расчет оценки эффективности реализации муниципальной программы осуществлен по формуле, и составляет </w:t>
      </w:r>
      <w:proofErr w:type="spellStart"/>
      <w:r w:rsidRPr="002F56B5">
        <w:rPr>
          <w:b/>
        </w:rPr>
        <w:t>Ои</w:t>
      </w:r>
      <w:proofErr w:type="spellEnd"/>
      <w:r w:rsidRPr="002F56B5">
        <w:rPr>
          <w:b/>
        </w:rPr>
        <w:t xml:space="preserve"> = 1</w:t>
      </w:r>
      <w:r w:rsidRPr="002F56B5">
        <w:t xml:space="preserve">; </w:t>
      </w:r>
      <w:r w:rsidRPr="002F56B5">
        <w:rPr>
          <w:u w:val="single"/>
        </w:rPr>
        <w:t>Пояснение</w:t>
      </w:r>
      <w:r w:rsidRPr="002F56B5">
        <w:t xml:space="preserve">: показатель оценки эффективности муниципальной программы свидетельствует о положительном результате, так как 0,8 </w:t>
      </w:r>
      <w:r w:rsidRPr="002F56B5">
        <w:sym w:font="Symbol" w:char="F0A3"/>
      </w:r>
      <w:r w:rsidRPr="002F56B5">
        <w:t xml:space="preserve"> 1 </w:t>
      </w:r>
      <w:r w:rsidRPr="002F56B5">
        <w:sym w:font="Symbol" w:char="F0A3"/>
      </w:r>
      <w:r w:rsidRPr="002F56B5">
        <w:t xml:space="preserve"> 1,0, программу можно считать эффективной. </w:t>
      </w:r>
    </w:p>
    <w:p w:rsidR="002F56B5" w:rsidRPr="002F56B5" w:rsidRDefault="002F56B5" w:rsidP="002F56B5">
      <w:pPr>
        <w:ind w:firstLine="567"/>
        <w:jc w:val="both"/>
      </w:pPr>
      <w:r w:rsidRPr="002F56B5">
        <w:lastRenderedPageBreak/>
        <w:t>Исходя из произведенных расчетов, можно сделать вывод, что муниципальная программа реализована успешно.</w:t>
      </w:r>
    </w:p>
    <w:p w:rsidR="00860F50" w:rsidRPr="002F56B5" w:rsidRDefault="00860F50" w:rsidP="002F56B5">
      <w:pPr>
        <w:ind w:firstLine="567"/>
      </w:pPr>
    </w:p>
    <w:p w:rsidR="002F56B5" w:rsidRPr="002F56B5" w:rsidRDefault="002F56B5" w:rsidP="002F56B5">
      <w:pPr>
        <w:ind w:firstLine="567"/>
        <w:jc w:val="center"/>
        <w:rPr>
          <w:b/>
        </w:rPr>
      </w:pPr>
      <w:r w:rsidRPr="002F56B5">
        <w:rPr>
          <w:b/>
        </w:rPr>
        <w:t>Отчет об исполнении муниципальной программы «</w:t>
      </w:r>
      <w:r w:rsidRPr="002F56B5">
        <w:rPr>
          <w:b/>
          <w:color w:val="0D0D0D"/>
        </w:rPr>
        <w:t xml:space="preserve">Социальная поддержка населения Невельского муниципального округа Сахалинской области» </w:t>
      </w:r>
      <w:r w:rsidRPr="002F56B5">
        <w:rPr>
          <w:b/>
        </w:rPr>
        <w:t>в 2025 году.</w:t>
      </w:r>
    </w:p>
    <w:p w:rsidR="002F56B5" w:rsidRPr="002F56B5" w:rsidRDefault="002F56B5" w:rsidP="002F56B5">
      <w:pPr>
        <w:autoSpaceDE w:val="0"/>
        <w:autoSpaceDN w:val="0"/>
        <w:adjustRightInd w:val="0"/>
        <w:spacing w:line="276" w:lineRule="auto"/>
        <w:ind w:firstLine="567"/>
        <w:jc w:val="both"/>
      </w:pPr>
      <w:r w:rsidRPr="002F56B5">
        <w:t>Муниципальная программа «</w:t>
      </w:r>
      <w:r w:rsidRPr="002F56B5">
        <w:rPr>
          <w:color w:val="0D0D0D"/>
        </w:rPr>
        <w:t xml:space="preserve">Социальная поддержка населения Невельского муниципального округа Сахалинской области» </w:t>
      </w:r>
      <w:r w:rsidRPr="002F56B5">
        <w:t xml:space="preserve">разработана в соответствии с постановлением администрации Невельского муниципального округа от 21.01.2025 № 59 «Об утверждении перечня муниципальных программ Невельского муниципального округа Сахалинской области» и учитывает положение Стратегии социально-экономического развития Сахалинской области на период до 2035 года, утвержденной постановлением Правительства Сахалинской области от 18.03.2020 № 115. </w:t>
      </w:r>
    </w:p>
    <w:p w:rsidR="002F56B5" w:rsidRPr="002F56B5" w:rsidRDefault="002F56B5" w:rsidP="002F56B5">
      <w:pPr>
        <w:autoSpaceDE w:val="0"/>
        <w:autoSpaceDN w:val="0"/>
        <w:adjustRightInd w:val="0"/>
        <w:spacing w:line="276" w:lineRule="auto"/>
        <w:ind w:firstLine="567"/>
        <w:jc w:val="both"/>
      </w:pPr>
      <w:r w:rsidRPr="002F56B5">
        <w:t>Приоритеты органов местного самоуправления в сфере социальной поддержки населения Невельского муниципального округа сформированы с учетом целей и задач, определенных в документах стратегического планирования федерального, регионального и муниципального уровней. В соответствии со стратегическими документами долгосрочные и среднесрочные приоритеты экономического развития муниципального округа должны обеспечить рост конкурентоспособности экономики - как основы для устойчивого экономического развития.</w:t>
      </w:r>
    </w:p>
    <w:p w:rsidR="002F56B5" w:rsidRPr="002F56B5" w:rsidRDefault="002F56B5" w:rsidP="002F56B5">
      <w:pPr>
        <w:autoSpaceDE w:val="0"/>
        <w:autoSpaceDN w:val="0"/>
        <w:adjustRightInd w:val="0"/>
        <w:spacing w:line="276" w:lineRule="auto"/>
        <w:ind w:firstLine="567"/>
        <w:jc w:val="both"/>
      </w:pPr>
      <w:r w:rsidRPr="002F56B5">
        <w:t>Основные задачи и мероприятия муниципального управления в реализация государственной политики в сфере социальной поддержки граждан в Невельском муниципальном округе при реализации Программы определены:</w:t>
      </w:r>
    </w:p>
    <w:p w:rsidR="002F56B5" w:rsidRPr="002F56B5" w:rsidRDefault="002F56B5" w:rsidP="002F56B5">
      <w:pPr>
        <w:autoSpaceDE w:val="0"/>
        <w:autoSpaceDN w:val="0"/>
        <w:adjustRightInd w:val="0"/>
        <w:spacing w:line="276" w:lineRule="auto"/>
        <w:ind w:firstLine="567"/>
        <w:jc w:val="both"/>
      </w:pPr>
      <w:r w:rsidRPr="002F56B5">
        <w:t>- обеспечение реализации прав отдельных категорий граждан на дополнительные меры социальной поддержки.</w:t>
      </w:r>
    </w:p>
    <w:p w:rsidR="002F56B5" w:rsidRPr="002F56B5" w:rsidRDefault="002F56B5" w:rsidP="002F56B5">
      <w:pPr>
        <w:autoSpaceDE w:val="0"/>
        <w:autoSpaceDN w:val="0"/>
        <w:adjustRightInd w:val="0"/>
        <w:spacing w:line="276" w:lineRule="auto"/>
        <w:ind w:firstLine="567"/>
        <w:jc w:val="both"/>
      </w:pPr>
      <w:r w:rsidRPr="002F56B5">
        <w:t>Исходя из перечисленных выше приоритетов, определена следующая цель Программы:</w:t>
      </w:r>
    </w:p>
    <w:p w:rsidR="002F56B5" w:rsidRPr="002F56B5" w:rsidRDefault="002F56B5" w:rsidP="002F56B5">
      <w:pPr>
        <w:autoSpaceDE w:val="0"/>
        <w:autoSpaceDN w:val="0"/>
        <w:adjustRightInd w:val="0"/>
        <w:spacing w:line="276" w:lineRule="auto"/>
        <w:ind w:firstLine="567"/>
        <w:jc w:val="both"/>
      </w:pPr>
      <w:r w:rsidRPr="002F56B5">
        <w:t>Цель - повышение уровня социального обеспечения отдельных категорий граждан - получателей дополнительных мер социальной поддержки, направленного на рост их благосостояния, исходя из принципов адресности, справедливости и нуждаемости и сохранение на уровне 100% до 2030.</w:t>
      </w:r>
    </w:p>
    <w:p w:rsidR="002F56B5" w:rsidRPr="002F56B5" w:rsidRDefault="002F56B5" w:rsidP="002F56B5">
      <w:pPr>
        <w:autoSpaceDE w:val="0"/>
        <w:autoSpaceDN w:val="0"/>
        <w:adjustRightInd w:val="0"/>
        <w:spacing w:line="276" w:lineRule="auto"/>
        <w:ind w:firstLine="567"/>
        <w:jc w:val="both"/>
      </w:pPr>
      <w:r w:rsidRPr="002F56B5">
        <w:t>Для достижения стратегических целей и задач социально-экономического развития муниципального округа определены цели, разработаны структура и система показателей Программы.</w:t>
      </w:r>
    </w:p>
    <w:p w:rsidR="002F56B5" w:rsidRPr="002F56B5" w:rsidRDefault="002F56B5" w:rsidP="002F56B5">
      <w:pPr>
        <w:spacing w:line="276" w:lineRule="auto"/>
        <w:ind w:firstLine="567"/>
        <w:jc w:val="both"/>
      </w:pPr>
      <w:r w:rsidRPr="002F56B5">
        <w:t>В качестве основных показателей в развитии сферы социальной защиты населения в Невельском муниципальном округе в рамках Программы определены:</w:t>
      </w:r>
    </w:p>
    <w:p w:rsidR="002F56B5" w:rsidRPr="002F56B5" w:rsidRDefault="002F56B5" w:rsidP="002F56B5">
      <w:pPr>
        <w:spacing w:line="276" w:lineRule="auto"/>
        <w:ind w:firstLine="567"/>
        <w:jc w:val="both"/>
      </w:pPr>
      <w:r w:rsidRPr="002F56B5">
        <w:t>- доля граждан, получивших меры социальной поддержки отдельным категориям граждан</w:t>
      </w:r>
      <w:r w:rsidRPr="002F56B5">
        <w:rPr>
          <w:bCs/>
          <w:kern w:val="32"/>
        </w:rPr>
        <w:t xml:space="preserve">, </w:t>
      </w:r>
      <w:r w:rsidRPr="002F56B5">
        <w:t>в общей численности граждан, имеющих право на их получение и обратившихся за ними (поддержание на уровне 100% к 2030 году);</w:t>
      </w:r>
    </w:p>
    <w:p w:rsidR="002F56B5" w:rsidRPr="002F56B5" w:rsidRDefault="002F56B5" w:rsidP="002F56B5">
      <w:pPr>
        <w:spacing w:line="276" w:lineRule="auto"/>
        <w:ind w:firstLine="567"/>
        <w:jc w:val="both"/>
      </w:pPr>
      <w:r w:rsidRPr="002F56B5">
        <w:t xml:space="preserve">- количество </w:t>
      </w:r>
      <w:r w:rsidRPr="002F56B5">
        <w:rPr>
          <w:kern w:val="32"/>
        </w:rPr>
        <w:t>граждан льготных категорий, принявших участие в культурно-массовых мероприятиях (</w:t>
      </w:r>
      <w:r w:rsidRPr="002F56B5">
        <w:t>ежегодно)</w:t>
      </w:r>
      <w:r w:rsidRPr="002F56B5">
        <w:rPr>
          <w:bCs/>
        </w:rPr>
        <w:t>, 750 человек</w:t>
      </w:r>
      <w:r w:rsidRPr="002F56B5">
        <w:t xml:space="preserve"> к 2030 году.</w:t>
      </w:r>
    </w:p>
    <w:p w:rsidR="002F56B5" w:rsidRPr="002F56B5" w:rsidRDefault="002F56B5" w:rsidP="002F56B5">
      <w:pPr>
        <w:ind w:firstLine="567"/>
        <w:jc w:val="both"/>
      </w:pPr>
      <w:r w:rsidRPr="002F56B5">
        <w:t>С учетом основных задач муниципальной программы, в 2025 году были проведены культурно-массовые мероприятия, в которых приняли участие 1329 человек. Процент выполнения данного показателя составляет 265,8% от запланированного.</w:t>
      </w:r>
    </w:p>
    <w:p w:rsidR="002F56B5" w:rsidRPr="002F56B5" w:rsidRDefault="002F56B5" w:rsidP="002F56B5">
      <w:pPr>
        <w:ind w:firstLine="567"/>
        <w:jc w:val="both"/>
      </w:pPr>
      <w:r w:rsidRPr="002F56B5">
        <w:t>Доля граждан, получивших меры социальной поддержки отдельным категориям граждан</w:t>
      </w:r>
      <w:r w:rsidRPr="002F56B5">
        <w:rPr>
          <w:bCs/>
          <w:kern w:val="32"/>
        </w:rPr>
        <w:t xml:space="preserve">, </w:t>
      </w:r>
      <w:r w:rsidRPr="002F56B5">
        <w:t>в общей численности граждан, имеющих право на их получение и обратившихся за ними составила 100 %. Процент выполнения данного показателя составляет 100% от запланированного.</w:t>
      </w:r>
    </w:p>
    <w:p w:rsidR="002F56B5" w:rsidRPr="002F56B5" w:rsidRDefault="002F56B5" w:rsidP="002F56B5">
      <w:pPr>
        <w:ind w:firstLine="567"/>
        <w:jc w:val="both"/>
      </w:pPr>
      <w:r w:rsidRPr="002F56B5">
        <w:lastRenderedPageBreak/>
        <w:t xml:space="preserve">По итогам реализации программы, в соответствии с Методикой оценки эффективности и результативности муниципальных программ, утвержденной постановлением администрации Невельского муниципального округа от 24.03.2025 № 399, проведен анализ ее эффективности и продуктивности. </w:t>
      </w:r>
    </w:p>
    <w:p w:rsidR="002F56B5" w:rsidRPr="002F56B5" w:rsidRDefault="002F56B5" w:rsidP="002F56B5">
      <w:pPr>
        <w:ind w:firstLine="567"/>
        <w:jc w:val="both"/>
      </w:pPr>
      <w:r w:rsidRPr="002F56B5">
        <w:t xml:space="preserve">Оценка степени достижения цели и решения задач Программы: </w:t>
      </w:r>
      <w:r w:rsidRPr="002F56B5">
        <w:rPr>
          <w:b/>
        </w:rPr>
        <w:t>ДИ=1,829 (считаем за 1)</w:t>
      </w:r>
      <w:r w:rsidRPr="002F56B5">
        <w:t xml:space="preserve">; </w:t>
      </w:r>
      <w:r w:rsidRPr="002F56B5">
        <w:rPr>
          <w:u w:val="single"/>
        </w:rPr>
        <w:t>Пояснение:</w:t>
      </w:r>
      <w:r w:rsidRPr="002F56B5">
        <w:t xml:space="preserve"> из 2 целевых индикаторов программы, все 2 соответствуют плановому значению, и выполнены на 100%</w:t>
      </w:r>
    </w:p>
    <w:p w:rsidR="002F56B5" w:rsidRPr="002F56B5" w:rsidRDefault="002F56B5" w:rsidP="002F56B5">
      <w:pPr>
        <w:ind w:firstLine="567"/>
        <w:jc w:val="both"/>
        <w:rPr>
          <w:b/>
        </w:rPr>
      </w:pPr>
      <w:r w:rsidRPr="002F56B5">
        <w:t xml:space="preserve">Оценка степени исполнения запланированного уровня расходов бюджета составляет </w:t>
      </w:r>
      <w:r w:rsidRPr="002F56B5">
        <w:rPr>
          <w:b/>
        </w:rPr>
        <w:t xml:space="preserve">БЛ=0,999 (считаем за 1); </w:t>
      </w:r>
      <w:r w:rsidRPr="002F56B5">
        <w:t>Освоение средств бюджета по муниципальной программе выполнено на 100%.</w:t>
      </w:r>
    </w:p>
    <w:p w:rsidR="002F56B5" w:rsidRPr="002F56B5" w:rsidRDefault="002F56B5" w:rsidP="002F56B5">
      <w:pPr>
        <w:ind w:firstLine="567"/>
        <w:jc w:val="both"/>
      </w:pPr>
      <w:r w:rsidRPr="002F56B5">
        <w:t xml:space="preserve">Оценка степени своевременности реализации мероприятий </w:t>
      </w:r>
      <w:proofErr w:type="spellStart"/>
      <w:r w:rsidRPr="002F56B5">
        <w:rPr>
          <w:b/>
        </w:rPr>
        <w:t>ССм</w:t>
      </w:r>
      <w:proofErr w:type="spellEnd"/>
      <w:r w:rsidRPr="002F56B5">
        <w:rPr>
          <w:b/>
        </w:rPr>
        <w:t xml:space="preserve">=1, </w:t>
      </w:r>
      <w:r w:rsidRPr="002F56B5">
        <w:t>т.е. все мероприятия программы реализованы в срок.</w:t>
      </w:r>
    </w:p>
    <w:p w:rsidR="002F56B5" w:rsidRPr="002F56B5" w:rsidRDefault="002F56B5" w:rsidP="002F56B5">
      <w:pPr>
        <w:ind w:firstLine="567"/>
        <w:jc w:val="both"/>
      </w:pPr>
      <w:r w:rsidRPr="002F56B5">
        <w:t xml:space="preserve">Расчет оценки эффективности реализации муниципальной программы осуществлен по формуле, и составляет </w:t>
      </w:r>
      <w:proofErr w:type="spellStart"/>
      <w:r w:rsidRPr="002F56B5">
        <w:rPr>
          <w:b/>
        </w:rPr>
        <w:t>Ои</w:t>
      </w:r>
      <w:proofErr w:type="spellEnd"/>
      <w:r w:rsidRPr="002F56B5">
        <w:rPr>
          <w:b/>
        </w:rPr>
        <w:t>=1</w:t>
      </w:r>
      <w:r w:rsidRPr="002F56B5">
        <w:t xml:space="preserve">; </w:t>
      </w:r>
      <w:r w:rsidRPr="002F56B5">
        <w:rPr>
          <w:u w:val="single"/>
        </w:rPr>
        <w:t>Пояснение</w:t>
      </w:r>
      <w:r w:rsidRPr="002F56B5">
        <w:t xml:space="preserve">: показатель оценки эффективности муниципальной программы свидетельствует о положительном результате, так как 0,8 </w:t>
      </w:r>
      <w:r w:rsidRPr="002F56B5">
        <w:sym w:font="Symbol" w:char="F0A3"/>
      </w:r>
      <w:r w:rsidRPr="002F56B5">
        <w:t xml:space="preserve"> 1 </w:t>
      </w:r>
      <w:r w:rsidRPr="002F56B5">
        <w:sym w:font="Symbol" w:char="F0A3"/>
      </w:r>
      <w:r w:rsidRPr="002F56B5">
        <w:t xml:space="preserve"> 1,0, программу можно считать эффективной. </w:t>
      </w:r>
    </w:p>
    <w:p w:rsidR="002F56B5" w:rsidRPr="002F56B5" w:rsidRDefault="002F56B5" w:rsidP="002F56B5">
      <w:pPr>
        <w:ind w:firstLine="567"/>
        <w:jc w:val="both"/>
      </w:pPr>
      <w:r w:rsidRPr="002F56B5">
        <w:t>Исходя из произведенных расчетов, можно сделать вывод, что муниципальная программа реализована успешно.</w:t>
      </w:r>
    </w:p>
    <w:p w:rsidR="002F56B5" w:rsidRPr="002F56B5" w:rsidRDefault="002F56B5" w:rsidP="002F56B5">
      <w:pPr>
        <w:ind w:firstLine="567"/>
      </w:pPr>
    </w:p>
    <w:p w:rsidR="002F56B5" w:rsidRPr="002F56B5" w:rsidRDefault="002F56B5" w:rsidP="002F56B5">
      <w:pPr>
        <w:ind w:firstLine="567"/>
        <w:jc w:val="right"/>
        <w:rPr>
          <w:b/>
        </w:rPr>
      </w:pPr>
      <w:r w:rsidRPr="002F56B5">
        <w:rPr>
          <w:b/>
        </w:rPr>
        <w:t>Приложение № 1</w:t>
      </w:r>
    </w:p>
    <w:p w:rsidR="002F56B5" w:rsidRPr="002F56B5" w:rsidRDefault="002F56B5" w:rsidP="002F56B5">
      <w:pPr>
        <w:ind w:firstLine="567"/>
        <w:jc w:val="center"/>
        <w:rPr>
          <w:b/>
        </w:rPr>
      </w:pPr>
    </w:p>
    <w:p w:rsidR="002F56B5" w:rsidRPr="002F56B5" w:rsidRDefault="002F56B5" w:rsidP="002F56B5">
      <w:pPr>
        <w:widowControl w:val="0"/>
        <w:autoSpaceDE w:val="0"/>
        <w:autoSpaceDN w:val="0"/>
        <w:adjustRightInd w:val="0"/>
        <w:ind w:firstLine="567"/>
        <w:jc w:val="center"/>
        <w:outlineLvl w:val="2"/>
        <w:rPr>
          <w:b/>
        </w:rPr>
      </w:pPr>
      <w:r w:rsidRPr="002F56B5">
        <w:rPr>
          <w:b/>
        </w:rPr>
        <w:t xml:space="preserve">Отчёт </w:t>
      </w:r>
    </w:p>
    <w:p w:rsidR="002F56B5" w:rsidRPr="002F56B5" w:rsidRDefault="002F56B5" w:rsidP="002F56B5">
      <w:pPr>
        <w:widowControl w:val="0"/>
        <w:autoSpaceDE w:val="0"/>
        <w:autoSpaceDN w:val="0"/>
        <w:adjustRightInd w:val="0"/>
        <w:ind w:firstLine="567"/>
        <w:jc w:val="center"/>
        <w:outlineLvl w:val="2"/>
        <w:rPr>
          <w:b/>
        </w:rPr>
      </w:pPr>
      <w:r w:rsidRPr="002F56B5">
        <w:rPr>
          <w:b/>
        </w:rPr>
        <w:t xml:space="preserve">о ходе реализации и оценке эффективности муниципальной программы «Защита населения и территории Невельского муниципального округа от чрезвычайных ситуаций природного и техногенного характера, пожарной безопасности и безопасности людей на водных </w:t>
      </w:r>
      <w:proofErr w:type="gramStart"/>
      <w:r w:rsidRPr="002F56B5">
        <w:rPr>
          <w:b/>
        </w:rPr>
        <w:t>объектах»  за</w:t>
      </w:r>
      <w:proofErr w:type="gramEnd"/>
      <w:r w:rsidRPr="002F56B5">
        <w:rPr>
          <w:b/>
        </w:rPr>
        <w:t xml:space="preserve"> 2025 год</w:t>
      </w:r>
    </w:p>
    <w:p w:rsidR="002F56B5" w:rsidRPr="002F56B5" w:rsidRDefault="002F56B5" w:rsidP="002F56B5">
      <w:pPr>
        <w:widowControl w:val="0"/>
        <w:autoSpaceDE w:val="0"/>
        <w:autoSpaceDN w:val="0"/>
        <w:adjustRightInd w:val="0"/>
        <w:ind w:firstLine="567"/>
        <w:jc w:val="center"/>
        <w:outlineLvl w:val="2"/>
        <w:rPr>
          <w:b/>
        </w:rPr>
      </w:pPr>
    </w:p>
    <w:p w:rsidR="002F56B5" w:rsidRPr="002F56B5" w:rsidRDefault="002F56B5" w:rsidP="002F56B5">
      <w:pPr>
        <w:widowControl w:val="0"/>
        <w:autoSpaceDE w:val="0"/>
        <w:autoSpaceDN w:val="0"/>
        <w:adjustRightInd w:val="0"/>
        <w:ind w:firstLine="567"/>
        <w:jc w:val="both"/>
      </w:pPr>
      <w:r w:rsidRPr="002F56B5">
        <w:t xml:space="preserve">Основные цели муниципальной программы «Защита населения и территории Невельского муниципального округа от чрезвычайных ситуаций природного и техногенного характера, пожарной безопасности и безопасности людей на водных объектах» (далее – Программа) – снижение рисков и повышение уровня защиты населения и территорий Невельского района от чрезвычайных ситуаций природного и техногенного характера (далее – ЧС), обеспечение пожарной безопасности и безопасности людей на водных объектах, развитие и совершенствование работы Единой дежурно-диспетчерской службы муниципального образования (далее – ЕДДС), аппаратно-программного комплекса (далее – АПК)  «Безопасный город» и системы оповещения населения об угрозе ЧС. </w:t>
      </w:r>
    </w:p>
    <w:p w:rsidR="002F56B5" w:rsidRPr="002F56B5" w:rsidRDefault="002F56B5" w:rsidP="002F56B5">
      <w:pPr>
        <w:widowControl w:val="0"/>
        <w:autoSpaceDE w:val="0"/>
        <w:autoSpaceDN w:val="0"/>
        <w:adjustRightInd w:val="0"/>
        <w:ind w:firstLine="567"/>
        <w:jc w:val="both"/>
      </w:pPr>
      <w:r w:rsidRPr="002F56B5">
        <w:t>Для достижения целей Программы предусматривается решение задач, содержащихся в Комплексе процессных мероприятий «Обеспечение деятельности и выполнение функций муниципального казенного учреждения «Управление по делам гражданской обороны и чрезвычайным ситуациям Невельского муниципального округа» (далее - Комплекс процессных мероприятий № 1) и в Комплексе процессных мероприятий «Реализация мероприятий в области гражданской обороны и защиты населения и территории Невельского муниципального округа от чрезвычайных ситуаций природного и техногенного характера» (далее - Комплекс процессных мероприятий № 2).</w:t>
      </w:r>
    </w:p>
    <w:p w:rsidR="002F56B5" w:rsidRPr="002F56B5" w:rsidRDefault="002F56B5" w:rsidP="002F56B5">
      <w:pPr>
        <w:widowControl w:val="0"/>
        <w:autoSpaceDE w:val="0"/>
        <w:autoSpaceDN w:val="0"/>
        <w:adjustRightInd w:val="0"/>
        <w:ind w:firstLine="567"/>
        <w:jc w:val="both"/>
      </w:pPr>
      <w:r w:rsidRPr="002F56B5">
        <w:t>В 2025 году в связи с отсутствием бюджетных ассигнований не представилось возможным достичь запланированного показателя «Объём ежегодного приобретения материальных ресурсов» - восполнение, освежение муниципального резерва материальных ресурсов для ликвидации чрезвычайных ситуаций муниципального характера на территории Невельского муниципального округа не производилось.</w:t>
      </w:r>
    </w:p>
    <w:p w:rsidR="002F56B5" w:rsidRPr="002F56B5" w:rsidRDefault="002F56B5" w:rsidP="002F56B5">
      <w:pPr>
        <w:widowControl w:val="0"/>
        <w:autoSpaceDE w:val="0"/>
        <w:autoSpaceDN w:val="0"/>
        <w:adjustRightInd w:val="0"/>
        <w:ind w:firstLine="567"/>
        <w:jc w:val="both"/>
      </w:pPr>
      <w:r w:rsidRPr="002F56B5">
        <w:t>Остальные показатели, с которыми связаны задачи, определенные Программой на 2025 год, выполнены:</w:t>
      </w:r>
    </w:p>
    <w:p w:rsidR="002F56B5" w:rsidRPr="002F56B5" w:rsidRDefault="002F56B5" w:rsidP="002F56B5">
      <w:pPr>
        <w:widowControl w:val="0"/>
        <w:autoSpaceDE w:val="0"/>
        <w:autoSpaceDN w:val="0"/>
        <w:adjustRightInd w:val="0"/>
        <w:ind w:firstLine="567"/>
        <w:jc w:val="both"/>
      </w:pPr>
      <w:r w:rsidRPr="002F56B5">
        <w:t xml:space="preserve">- обеспечено повышение уровня пожарной безопасности на территории Невельского </w:t>
      </w:r>
      <w:r w:rsidRPr="002F56B5">
        <w:lastRenderedPageBreak/>
        <w:t>муниципального округа (минимизировано количество зарегистрированных пожаров);</w:t>
      </w:r>
    </w:p>
    <w:p w:rsidR="002F56B5" w:rsidRPr="002F56B5" w:rsidRDefault="002F56B5" w:rsidP="002F56B5">
      <w:pPr>
        <w:widowControl w:val="0"/>
        <w:autoSpaceDE w:val="0"/>
        <w:autoSpaceDN w:val="0"/>
        <w:adjustRightInd w:val="0"/>
        <w:ind w:firstLine="567"/>
        <w:jc w:val="both"/>
      </w:pPr>
      <w:r w:rsidRPr="002F56B5">
        <w:t>- обеспечена работоспособность функционала ЕДДС, доля населенных пунктов, оснащенных системой оповещения населения, достигла показателя 98,8 %, обеспечена бесперебойная работа системы оповещения, степень оснащения территорий населенных пунктов камерами видеонаблюдения АПК «Безопасный город» - 50 единиц (при запланированном показателе 48 единиц), обеспечено их функционирование;</w:t>
      </w:r>
    </w:p>
    <w:p w:rsidR="002F56B5" w:rsidRPr="002F56B5" w:rsidRDefault="002F56B5" w:rsidP="002F56B5">
      <w:pPr>
        <w:widowControl w:val="0"/>
        <w:autoSpaceDE w:val="0"/>
        <w:autoSpaceDN w:val="0"/>
        <w:adjustRightInd w:val="0"/>
        <w:ind w:firstLine="567"/>
        <w:jc w:val="both"/>
      </w:pPr>
      <w:r w:rsidRPr="002F56B5">
        <w:t xml:space="preserve">-  обеспечена информированность населения Невельского муниципального округа в сфере гражданской обороны, защиты от ЧС, безопасности жизнедеятельности, с использованием всех доступных источников информирования для максимального охвата населения (печатные и электронные средства массовой информации, социальные сети, мессенджеры, экраны и мониторы в общественных местах), количество информационных материалов – 70 при запланированных 12. </w:t>
      </w:r>
    </w:p>
    <w:p w:rsidR="002F56B5" w:rsidRPr="002F56B5" w:rsidRDefault="002F56B5" w:rsidP="002F56B5">
      <w:pPr>
        <w:widowControl w:val="0"/>
        <w:autoSpaceDE w:val="0"/>
        <w:autoSpaceDN w:val="0"/>
        <w:adjustRightInd w:val="0"/>
        <w:ind w:firstLine="567"/>
        <w:jc w:val="both"/>
      </w:pPr>
      <w:r w:rsidRPr="002F56B5">
        <w:t xml:space="preserve">Степень соответствия запланированному уровню затрат и эффективности использования ресурсного обеспечения Программы путем сопоставления фактических и плановых объёмов финансирования Программы в целом и комплексов процессных мероприятий составил 90,05%. В бюджетные ассигнования, выделенные на Комплекс процессных мероприятий № 2, вошли средства резервного фонда администрации Невельского муниципального округа на предупреждение и (или) ликвидацию чрезвычайных ситуаций, выделенные в связи с чрезвычайными ситуациями, в том числе для оказания единовременной материальной помощи пострадавшему населению. </w:t>
      </w:r>
    </w:p>
    <w:p w:rsidR="002F56B5" w:rsidRPr="002F56B5" w:rsidRDefault="002F56B5" w:rsidP="002F56B5">
      <w:pPr>
        <w:widowControl w:val="0"/>
        <w:autoSpaceDE w:val="0"/>
        <w:autoSpaceDN w:val="0"/>
        <w:adjustRightInd w:val="0"/>
        <w:ind w:firstLine="567"/>
        <w:jc w:val="both"/>
      </w:pPr>
      <w:r w:rsidRPr="002F56B5">
        <w:t>По итогам реализации Программы, в соответствии с Методикой оценки эффективности и результативности муниципальных программ, утвержденной постановлением администрации Невельского муниципального округа от 24.03.2025 № 399, проведен анализ её эффективности и продуктивности.</w:t>
      </w:r>
    </w:p>
    <w:p w:rsidR="002F56B5" w:rsidRPr="002F56B5" w:rsidRDefault="002F56B5" w:rsidP="002F56B5">
      <w:pPr>
        <w:widowControl w:val="0"/>
        <w:autoSpaceDE w:val="0"/>
        <w:autoSpaceDN w:val="0"/>
        <w:adjustRightInd w:val="0"/>
        <w:ind w:firstLine="567"/>
        <w:jc w:val="both"/>
      </w:pPr>
      <w:r w:rsidRPr="002F56B5">
        <w:t>1) Показатель степени достижения плановых значений индикаторов Программы ДИ=0,8. Из пяти целевых показателей Программы 1 не выполнен в связи с отсутствием бюджетных ассигнований для реализации мероприятия, 4 превысили плановое значение и выполнены более чем на 100%.</w:t>
      </w:r>
    </w:p>
    <w:p w:rsidR="002F56B5" w:rsidRPr="002F56B5" w:rsidRDefault="002F56B5" w:rsidP="002F56B5">
      <w:pPr>
        <w:widowControl w:val="0"/>
        <w:autoSpaceDE w:val="0"/>
        <w:autoSpaceDN w:val="0"/>
        <w:adjustRightInd w:val="0"/>
        <w:ind w:firstLine="567"/>
        <w:jc w:val="both"/>
      </w:pPr>
      <w:r w:rsidRPr="002F56B5">
        <w:t>2) Показатель степени исполнения запланированного уровня расходов бюджета БЛ=0,9.</w:t>
      </w:r>
    </w:p>
    <w:p w:rsidR="002F56B5" w:rsidRPr="002F56B5" w:rsidRDefault="002F56B5" w:rsidP="002F56B5">
      <w:pPr>
        <w:widowControl w:val="0"/>
        <w:autoSpaceDE w:val="0"/>
        <w:autoSpaceDN w:val="0"/>
        <w:adjustRightInd w:val="0"/>
        <w:ind w:firstLine="567"/>
        <w:jc w:val="both"/>
      </w:pPr>
      <w:r w:rsidRPr="002F56B5">
        <w:t xml:space="preserve">3) Показатель степени своевременности реализации мероприятий Программы </w:t>
      </w:r>
      <w:proofErr w:type="spellStart"/>
      <w:r w:rsidRPr="002F56B5">
        <w:t>ССм</w:t>
      </w:r>
      <w:proofErr w:type="spellEnd"/>
      <w:r w:rsidRPr="002F56B5">
        <w:t>=0,8. Своевременная реализация одного из мероприятий не представилась возможной в связи с отсутствием бюджетных ассигнований для его реализации.</w:t>
      </w:r>
    </w:p>
    <w:p w:rsidR="002F56B5" w:rsidRPr="002F56B5" w:rsidRDefault="002F56B5" w:rsidP="002F56B5">
      <w:pPr>
        <w:widowControl w:val="0"/>
        <w:autoSpaceDE w:val="0"/>
        <w:autoSpaceDN w:val="0"/>
        <w:adjustRightInd w:val="0"/>
        <w:ind w:firstLine="567"/>
        <w:jc w:val="both"/>
      </w:pPr>
      <w:r w:rsidRPr="002F56B5">
        <w:t xml:space="preserve">4) Расчет оценки эффективности реализации Программы осуществлен по формуле и составляет </w:t>
      </w:r>
      <w:proofErr w:type="spellStart"/>
      <w:r w:rsidRPr="002F56B5">
        <w:t>Ои</w:t>
      </w:r>
      <w:proofErr w:type="spellEnd"/>
      <w:r w:rsidRPr="002F56B5">
        <w:t xml:space="preserve">=0,83, что свидетельствует о положительном результате, так как 0,8 </w:t>
      </w:r>
      <w:proofErr w:type="gramStart"/>
      <w:r w:rsidRPr="002F56B5">
        <w:t>&lt; 0</w:t>
      </w:r>
      <w:proofErr w:type="gramEnd"/>
      <w:r w:rsidRPr="002F56B5">
        <w:t>,83 &lt; 1,0. Соответственно, Программу можно считать эффективной.</w:t>
      </w:r>
    </w:p>
    <w:p w:rsidR="002F56B5" w:rsidRPr="002F56B5" w:rsidRDefault="002F56B5" w:rsidP="002F56B5">
      <w:pPr>
        <w:widowControl w:val="0"/>
        <w:autoSpaceDE w:val="0"/>
        <w:autoSpaceDN w:val="0"/>
        <w:adjustRightInd w:val="0"/>
        <w:ind w:firstLine="567"/>
        <w:jc w:val="both"/>
      </w:pPr>
      <w:r w:rsidRPr="002F56B5">
        <w:t>Исходя из произведенных расчетов, можно сделать вывод, что в 2025 году Программа реализована успешно.</w:t>
      </w:r>
    </w:p>
    <w:p w:rsidR="002F56B5" w:rsidRPr="002F56B5" w:rsidRDefault="002F56B5" w:rsidP="002F56B5">
      <w:pPr>
        <w:widowControl w:val="0"/>
        <w:autoSpaceDE w:val="0"/>
        <w:autoSpaceDN w:val="0"/>
        <w:adjustRightInd w:val="0"/>
        <w:ind w:firstLine="567"/>
        <w:jc w:val="both"/>
      </w:pPr>
    </w:p>
    <w:p w:rsidR="002F56B5" w:rsidRPr="002F56B5" w:rsidRDefault="002F56B5" w:rsidP="002F56B5">
      <w:pPr>
        <w:widowControl w:val="0"/>
        <w:autoSpaceDE w:val="0"/>
        <w:autoSpaceDN w:val="0"/>
        <w:adjustRightInd w:val="0"/>
        <w:ind w:firstLine="567"/>
        <w:jc w:val="both"/>
      </w:pPr>
    </w:p>
    <w:p w:rsidR="002F56B5" w:rsidRPr="002F56B5" w:rsidRDefault="002F56B5" w:rsidP="002F56B5">
      <w:pPr>
        <w:widowControl w:val="0"/>
        <w:autoSpaceDE w:val="0"/>
        <w:autoSpaceDN w:val="0"/>
        <w:adjustRightInd w:val="0"/>
        <w:ind w:firstLine="567"/>
        <w:jc w:val="center"/>
        <w:outlineLvl w:val="2"/>
        <w:rPr>
          <w:b/>
        </w:rPr>
      </w:pPr>
      <w:r w:rsidRPr="002F56B5">
        <w:rPr>
          <w:b/>
        </w:rPr>
        <w:t xml:space="preserve">Сведения об основных результатах реализации </w:t>
      </w:r>
    </w:p>
    <w:p w:rsidR="002F56B5" w:rsidRPr="002F56B5" w:rsidRDefault="002F56B5" w:rsidP="002F56B5">
      <w:pPr>
        <w:widowControl w:val="0"/>
        <w:autoSpaceDE w:val="0"/>
        <w:autoSpaceDN w:val="0"/>
        <w:adjustRightInd w:val="0"/>
        <w:ind w:firstLine="567"/>
        <w:jc w:val="center"/>
        <w:outlineLvl w:val="2"/>
        <w:rPr>
          <w:b/>
        </w:rPr>
      </w:pPr>
      <w:r w:rsidRPr="002F56B5">
        <w:rPr>
          <w:b/>
        </w:rPr>
        <w:t>муниципальных программ</w:t>
      </w:r>
    </w:p>
    <w:p w:rsidR="002F56B5" w:rsidRPr="002F56B5" w:rsidRDefault="002F56B5" w:rsidP="002F56B5">
      <w:pPr>
        <w:widowControl w:val="0"/>
        <w:autoSpaceDE w:val="0"/>
        <w:autoSpaceDN w:val="0"/>
        <w:adjustRightInd w:val="0"/>
        <w:ind w:firstLine="567"/>
        <w:jc w:val="center"/>
        <w:outlineLvl w:val="2"/>
      </w:pPr>
    </w:p>
    <w:p w:rsidR="002F56B5" w:rsidRPr="002F56B5" w:rsidRDefault="002F56B5" w:rsidP="002F56B5">
      <w:pPr>
        <w:widowControl w:val="0"/>
        <w:autoSpaceDE w:val="0"/>
        <w:autoSpaceDN w:val="0"/>
        <w:adjustRightInd w:val="0"/>
        <w:ind w:firstLine="567"/>
        <w:jc w:val="both"/>
        <w:rPr>
          <w:u w:val="single"/>
        </w:rPr>
      </w:pPr>
      <w:r w:rsidRPr="002F56B5">
        <w:rPr>
          <w:u w:val="single"/>
        </w:rPr>
        <w:t>4.  Муниципальная программа «Обеспечение населения Невельского муниципального округа Сахалинской области качественным жильем»:</w:t>
      </w:r>
    </w:p>
    <w:p w:rsidR="002F56B5" w:rsidRPr="002F56B5" w:rsidRDefault="002F56B5" w:rsidP="002F56B5">
      <w:pPr>
        <w:ind w:firstLine="567"/>
        <w:jc w:val="both"/>
        <w:rPr>
          <w:highlight w:val="yellow"/>
        </w:rPr>
      </w:pPr>
      <w:r w:rsidRPr="002F56B5">
        <w:t>В рамках муниципального проекта «Ликвидация аварийного и непригодного для проживания жилищного фонда, неиспользуемых и бесхозяйных объектов производственного и непроизводственного назначения» в 2025 году реализованы следующие мероприятия:</w:t>
      </w:r>
    </w:p>
    <w:p w:rsidR="002F56B5" w:rsidRPr="002F56B5" w:rsidRDefault="002F56B5" w:rsidP="002F56B5">
      <w:pPr>
        <w:pStyle w:val="a3"/>
        <w:numPr>
          <w:ilvl w:val="0"/>
          <w:numId w:val="23"/>
        </w:numPr>
        <w:ind w:left="0" w:firstLine="567"/>
        <w:jc w:val="both"/>
      </w:pPr>
      <w:r w:rsidRPr="002F56B5">
        <w:t xml:space="preserve"> Обследование жилых домов на предмет признания их аварийными и подлежащими сносу / Техническое обследование строительных конструкций жилых домов в </w:t>
      </w:r>
      <w:proofErr w:type="spellStart"/>
      <w:r w:rsidRPr="002F56B5">
        <w:t>г.Невельске</w:t>
      </w:r>
      <w:proofErr w:type="spellEnd"/>
      <w:r w:rsidRPr="002F56B5">
        <w:t>, в рамках которого выполнены работы по обследованию следующих домов:</w:t>
      </w:r>
    </w:p>
    <w:p w:rsidR="002F56B5" w:rsidRPr="002F56B5" w:rsidRDefault="002F56B5" w:rsidP="002F56B5">
      <w:pPr>
        <w:pStyle w:val="a3"/>
        <w:ind w:left="567" w:firstLine="567"/>
        <w:jc w:val="both"/>
      </w:pPr>
      <w:r w:rsidRPr="002F56B5">
        <w:lastRenderedPageBreak/>
        <w:t xml:space="preserve">- дом № 14а по </w:t>
      </w:r>
      <w:proofErr w:type="spellStart"/>
      <w:r w:rsidRPr="002F56B5">
        <w:t>ул.Победы</w:t>
      </w:r>
      <w:proofErr w:type="spellEnd"/>
      <w:r w:rsidRPr="002F56B5">
        <w:t xml:space="preserve"> в </w:t>
      </w:r>
      <w:proofErr w:type="spellStart"/>
      <w:r w:rsidRPr="002F56B5">
        <w:t>г.Невельске</w:t>
      </w:r>
      <w:proofErr w:type="spellEnd"/>
      <w:r w:rsidRPr="002F56B5">
        <w:t>;</w:t>
      </w:r>
    </w:p>
    <w:p w:rsidR="002F56B5" w:rsidRPr="002F56B5" w:rsidRDefault="002F56B5" w:rsidP="002F56B5">
      <w:pPr>
        <w:pStyle w:val="a3"/>
        <w:ind w:left="567" w:firstLine="567"/>
        <w:jc w:val="both"/>
      </w:pPr>
      <w:r w:rsidRPr="002F56B5">
        <w:t xml:space="preserve">- дом № 14б по </w:t>
      </w:r>
      <w:proofErr w:type="spellStart"/>
      <w:r w:rsidRPr="002F56B5">
        <w:t>ул.Победы</w:t>
      </w:r>
      <w:proofErr w:type="spellEnd"/>
      <w:r w:rsidRPr="002F56B5">
        <w:t xml:space="preserve"> в </w:t>
      </w:r>
      <w:proofErr w:type="spellStart"/>
      <w:r w:rsidRPr="002F56B5">
        <w:t>г.Невельске</w:t>
      </w:r>
      <w:proofErr w:type="spellEnd"/>
      <w:r w:rsidRPr="002F56B5">
        <w:t>;</w:t>
      </w:r>
    </w:p>
    <w:p w:rsidR="002F56B5" w:rsidRPr="002F56B5" w:rsidRDefault="002F56B5" w:rsidP="002F56B5">
      <w:pPr>
        <w:pStyle w:val="a3"/>
        <w:ind w:left="567" w:firstLine="567"/>
        <w:jc w:val="both"/>
      </w:pPr>
      <w:r w:rsidRPr="002F56B5">
        <w:t xml:space="preserve">- дом № 37 по </w:t>
      </w:r>
      <w:proofErr w:type="spellStart"/>
      <w:r w:rsidRPr="002F56B5">
        <w:t>ул.Победы</w:t>
      </w:r>
      <w:proofErr w:type="spellEnd"/>
      <w:r w:rsidRPr="002F56B5">
        <w:t xml:space="preserve"> в </w:t>
      </w:r>
      <w:proofErr w:type="spellStart"/>
      <w:r w:rsidRPr="002F56B5">
        <w:t>г.Невельске</w:t>
      </w:r>
      <w:proofErr w:type="spellEnd"/>
      <w:r w:rsidRPr="002F56B5">
        <w:t>;</w:t>
      </w:r>
    </w:p>
    <w:p w:rsidR="002F56B5" w:rsidRPr="002F56B5" w:rsidRDefault="002F56B5" w:rsidP="002F56B5">
      <w:pPr>
        <w:pStyle w:val="a3"/>
        <w:ind w:left="567" w:firstLine="567"/>
        <w:jc w:val="both"/>
      </w:pPr>
      <w:r w:rsidRPr="002F56B5">
        <w:t xml:space="preserve">- дом № 41 по </w:t>
      </w:r>
      <w:proofErr w:type="spellStart"/>
      <w:r w:rsidRPr="002F56B5">
        <w:t>ул.Победы</w:t>
      </w:r>
      <w:proofErr w:type="spellEnd"/>
      <w:r w:rsidRPr="002F56B5">
        <w:t xml:space="preserve"> в </w:t>
      </w:r>
      <w:proofErr w:type="spellStart"/>
      <w:r w:rsidRPr="002F56B5">
        <w:t>г.Невельске</w:t>
      </w:r>
      <w:proofErr w:type="spellEnd"/>
      <w:r w:rsidRPr="002F56B5">
        <w:t>;</w:t>
      </w:r>
    </w:p>
    <w:p w:rsidR="002F56B5" w:rsidRPr="002F56B5" w:rsidRDefault="002F56B5" w:rsidP="002F56B5">
      <w:pPr>
        <w:pStyle w:val="a3"/>
        <w:ind w:left="567" w:firstLine="567"/>
        <w:jc w:val="both"/>
      </w:pPr>
      <w:r w:rsidRPr="002F56B5">
        <w:t xml:space="preserve">- дом № 43 по </w:t>
      </w:r>
      <w:proofErr w:type="spellStart"/>
      <w:r w:rsidRPr="002F56B5">
        <w:t>ул.Победы</w:t>
      </w:r>
      <w:proofErr w:type="spellEnd"/>
      <w:r w:rsidRPr="002F56B5">
        <w:t xml:space="preserve"> в </w:t>
      </w:r>
      <w:proofErr w:type="spellStart"/>
      <w:r w:rsidRPr="002F56B5">
        <w:t>г.Невельске</w:t>
      </w:r>
      <w:proofErr w:type="spellEnd"/>
      <w:r w:rsidRPr="002F56B5">
        <w:t>;</w:t>
      </w:r>
    </w:p>
    <w:p w:rsidR="002F56B5" w:rsidRPr="002F56B5" w:rsidRDefault="002F56B5" w:rsidP="002F56B5">
      <w:pPr>
        <w:pStyle w:val="a3"/>
        <w:ind w:left="567" w:firstLine="567"/>
        <w:jc w:val="both"/>
      </w:pPr>
      <w:r w:rsidRPr="002F56B5">
        <w:t xml:space="preserve">- дом № 45 по </w:t>
      </w:r>
      <w:proofErr w:type="spellStart"/>
      <w:r w:rsidRPr="002F56B5">
        <w:t>ул.Победы</w:t>
      </w:r>
      <w:proofErr w:type="spellEnd"/>
      <w:r w:rsidRPr="002F56B5">
        <w:t xml:space="preserve"> в </w:t>
      </w:r>
      <w:proofErr w:type="spellStart"/>
      <w:r w:rsidRPr="002F56B5">
        <w:t>г.Невельске</w:t>
      </w:r>
      <w:proofErr w:type="spellEnd"/>
      <w:r w:rsidRPr="002F56B5">
        <w:t>;</w:t>
      </w:r>
    </w:p>
    <w:p w:rsidR="002F56B5" w:rsidRPr="002F56B5" w:rsidRDefault="002F56B5" w:rsidP="002F56B5">
      <w:pPr>
        <w:ind w:firstLine="567"/>
      </w:pPr>
      <w:r w:rsidRPr="002F56B5">
        <w:t xml:space="preserve">- дом № 47 по </w:t>
      </w:r>
      <w:proofErr w:type="spellStart"/>
      <w:r w:rsidRPr="002F56B5">
        <w:t>ул.Победы</w:t>
      </w:r>
      <w:proofErr w:type="spellEnd"/>
      <w:r w:rsidRPr="002F56B5">
        <w:t xml:space="preserve"> в </w:t>
      </w:r>
      <w:proofErr w:type="spellStart"/>
      <w:r w:rsidRPr="002F56B5">
        <w:t>г.Невельске</w:t>
      </w:r>
      <w:proofErr w:type="spellEnd"/>
      <w:r w:rsidRPr="002F56B5">
        <w:t>;</w:t>
      </w:r>
    </w:p>
    <w:p w:rsidR="002F56B5" w:rsidRPr="002F56B5" w:rsidRDefault="002F56B5" w:rsidP="002F56B5">
      <w:pPr>
        <w:pStyle w:val="a3"/>
        <w:ind w:left="567" w:firstLine="567"/>
        <w:jc w:val="both"/>
      </w:pPr>
      <w:r w:rsidRPr="002F56B5">
        <w:t xml:space="preserve">- дом № 49 по </w:t>
      </w:r>
      <w:proofErr w:type="spellStart"/>
      <w:r w:rsidRPr="002F56B5">
        <w:t>ул.Победы</w:t>
      </w:r>
      <w:proofErr w:type="spellEnd"/>
      <w:r w:rsidRPr="002F56B5">
        <w:t xml:space="preserve"> в </w:t>
      </w:r>
      <w:proofErr w:type="spellStart"/>
      <w:r w:rsidRPr="002F56B5">
        <w:t>г.Невельске</w:t>
      </w:r>
      <w:proofErr w:type="spellEnd"/>
      <w:r w:rsidRPr="002F56B5">
        <w:t>;</w:t>
      </w:r>
    </w:p>
    <w:p w:rsidR="002F56B5" w:rsidRPr="002F56B5" w:rsidRDefault="002F56B5" w:rsidP="002F56B5">
      <w:pPr>
        <w:pStyle w:val="a3"/>
        <w:ind w:left="567" w:firstLine="567"/>
        <w:jc w:val="both"/>
      </w:pPr>
      <w:r w:rsidRPr="002F56B5">
        <w:t xml:space="preserve">- дом № 49а по </w:t>
      </w:r>
      <w:proofErr w:type="spellStart"/>
      <w:r w:rsidRPr="002F56B5">
        <w:t>ул.Победы</w:t>
      </w:r>
      <w:proofErr w:type="spellEnd"/>
      <w:r w:rsidRPr="002F56B5">
        <w:t xml:space="preserve"> в </w:t>
      </w:r>
      <w:proofErr w:type="spellStart"/>
      <w:r w:rsidRPr="002F56B5">
        <w:t>г.Невельске</w:t>
      </w:r>
      <w:proofErr w:type="spellEnd"/>
      <w:r w:rsidRPr="002F56B5">
        <w:t>;</w:t>
      </w:r>
    </w:p>
    <w:p w:rsidR="002F56B5" w:rsidRPr="002F56B5" w:rsidRDefault="002F56B5" w:rsidP="002F56B5">
      <w:pPr>
        <w:pStyle w:val="a3"/>
        <w:ind w:left="567" w:firstLine="567"/>
        <w:jc w:val="both"/>
      </w:pPr>
      <w:r w:rsidRPr="002F56B5">
        <w:t xml:space="preserve">- дом № 51 по </w:t>
      </w:r>
      <w:proofErr w:type="spellStart"/>
      <w:r w:rsidRPr="002F56B5">
        <w:t>ул.Победы</w:t>
      </w:r>
      <w:proofErr w:type="spellEnd"/>
      <w:r w:rsidRPr="002F56B5">
        <w:t xml:space="preserve"> в </w:t>
      </w:r>
      <w:proofErr w:type="spellStart"/>
      <w:r w:rsidRPr="002F56B5">
        <w:t>г.Невельске</w:t>
      </w:r>
      <w:proofErr w:type="spellEnd"/>
      <w:r w:rsidRPr="002F56B5">
        <w:t>;</w:t>
      </w:r>
    </w:p>
    <w:p w:rsidR="002F56B5" w:rsidRPr="002F56B5" w:rsidRDefault="002F56B5" w:rsidP="002F56B5">
      <w:pPr>
        <w:pStyle w:val="a3"/>
        <w:ind w:left="567" w:firstLine="567"/>
        <w:jc w:val="both"/>
      </w:pPr>
      <w:r w:rsidRPr="002F56B5">
        <w:t xml:space="preserve">- дом № 53 по </w:t>
      </w:r>
      <w:proofErr w:type="spellStart"/>
      <w:r w:rsidRPr="002F56B5">
        <w:t>ул.Победы</w:t>
      </w:r>
      <w:proofErr w:type="spellEnd"/>
      <w:r w:rsidRPr="002F56B5">
        <w:t xml:space="preserve"> в </w:t>
      </w:r>
      <w:proofErr w:type="spellStart"/>
      <w:r w:rsidRPr="002F56B5">
        <w:t>г.Невельске</w:t>
      </w:r>
      <w:proofErr w:type="spellEnd"/>
      <w:r w:rsidRPr="002F56B5">
        <w:t>;</w:t>
      </w:r>
    </w:p>
    <w:p w:rsidR="002F56B5" w:rsidRPr="002F56B5" w:rsidRDefault="002F56B5" w:rsidP="002F56B5">
      <w:pPr>
        <w:pStyle w:val="a3"/>
        <w:ind w:left="567" w:firstLine="567"/>
        <w:jc w:val="both"/>
      </w:pPr>
      <w:r w:rsidRPr="002F56B5">
        <w:t xml:space="preserve">- дом № 55 по </w:t>
      </w:r>
      <w:proofErr w:type="spellStart"/>
      <w:r w:rsidRPr="002F56B5">
        <w:t>ул.Победы</w:t>
      </w:r>
      <w:proofErr w:type="spellEnd"/>
      <w:r w:rsidRPr="002F56B5">
        <w:t xml:space="preserve"> в </w:t>
      </w:r>
      <w:proofErr w:type="spellStart"/>
      <w:r w:rsidRPr="002F56B5">
        <w:t>г.Невельске</w:t>
      </w:r>
      <w:proofErr w:type="spellEnd"/>
      <w:r w:rsidRPr="002F56B5">
        <w:t>;</w:t>
      </w:r>
    </w:p>
    <w:p w:rsidR="002F56B5" w:rsidRPr="002F56B5" w:rsidRDefault="002F56B5" w:rsidP="002F56B5">
      <w:pPr>
        <w:pStyle w:val="a3"/>
        <w:ind w:left="567" w:firstLine="567"/>
        <w:jc w:val="both"/>
      </w:pPr>
      <w:r w:rsidRPr="002F56B5">
        <w:t xml:space="preserve">- дом № 57 по </w:t>
      </w:r>
      <w:proofErr w:type="spellStart"/>
      <w:r w:rsidRPr="002F56B5">
        <w:t>ул.Победы</w:t>
      </w:r>
      <w:proofErr w:type="spellEnd"/>
      <w:r w:rsidRPr="002F56B5">
        <w:t xml:space="preserve"> в </w:t>
      </w:r>
      <w:proofErr w:type="spellStart"/>
      <w:r w:rsidRPr="002F56B5">
        <w:t>г.Невельске</w:t>
      </w:r>
      <w:proofErr w:type="spellEnd"/>
      <w:r w:rsidRPr="002F56B5">
        <w:t>;</w:t>
      </w:r>
    </w:p>
    <w:p w:rsidR="002F56B5" w:rsidRPr="002F56B5" w:rsidRDefault="002F56B5" w:rsidP="002F56B5">
      <w:pPr>
        <w:pStyle w:val="a3"/>
        <w:ind w:left="567" w:firstLine="567"/>
        <w:jc w:val="both"/>
      </w:pPr>
      <w:r w:rsidRPr="002F56B5">
        <w:t xml:space="preserve">- дом № 57а по </w:t>
      </w:r>
      <w:proofErr w:type="spellStart"/>
      <w:r w:rsidRPr="002F56B5">
        <w:t>ул.Победы</w:t>
      </w:r>
      <w:proofErr w:type="spellEnd"/>
      <w:r w:rsidRPr="002F56B5">
        <w:t xml:space="preserve"> в </w:t>
      </w:r>
      <w:proofErr w:type="spellStart"/>
      <w:r w:rsidRPr="002F56B5">
        <w:t>г.Невельске</w:t>
      </w:r>
      <w:proofErr w:type="spellEnd"/>
      <w:r w:rsidRPr="002F56B5">
        <w:t>;</w:t>
      </w:r>
    </w:p>
    <w:p w:rsidR="002F56B5" w:rsidRPr="002F56B5" w:rsidRDefault="002F56B5" w:rsidP="002F56B5">
      <w:pPr>
        <w:pStyle w:val="a3"/>
        <w:ind w:left="567" w:firstLine="567"/>
        <w:jc w:val="both"/>
      </w:pPr>
      <w:r w:rsidRPr="002F56B5">
        <w:t xml:space="preserve">- дом № 59 по </w:t>
      </w:r>
      <w:proofErr w:type="spellStart"/>
      <w:r w:rsidRPr="002F56B5">
        <w:t>ул.Победы</w:t>
      </w:r>
      <w:proofErr w:type="spellEnd"/>
      <w:r w:rsidRPr="002F56B5">
        <w:t xml:space="preserve"> в </w:t>
      </w:r>
      <w:proofErr w:type="spellStart"/>
      <w:r w:rsidRPr="002F56B5">
        <w:t>г.Невельске</w:t>
      </w:r>
      <w:proofErr w:type="spellEnd"/>
      <w:r w:rsidRPr="002F56B5">
        <w:t>;</w:t>
      </w:r>
    </w:p>
    <w:p w:rsidR="002F56B5" w:rsidRPr="002F56B5" w:rsidRDefault="002F56B5" w:rsidP="002F56B5">
      <w:pPr>
        <w:pStyle w:val="a3"/>
        <w:ind w:left="567" w:firstLine="567"/>
        <w:jc w:val="both"/>
      </w:pPr>
      <w:r w:rsidRPr="002F56B5">
        <w:t xml:space="preserve">- дом № 61 по </w:t>
      </w:r>
      <w:proofErr w:type="spellStart"/>
      <w:r w:rsidRPr="002F56B5">
        <w:t>ул.Победы</w:t>
      </w:r>
      <w:proofErr w:type="spellEnd"/>
      <w:r w:rsidRPr="002F56B5">
        <w:t xml:space="preserve"> в </w:t>
      </w:r>
      <w:proofErr w:type="spellStart"/>
      <w:r w:rsidRPr="002F56B5">
        <w:t>г.Невельске</w:t>
      </w:r>
      <w:proofErr w:type="spellEnd"/>
      <w:r w:rsidRPr="002F56B5">
        <w:t>;</w:t>
      </w:r>
    </w:p>
    <w:p w:rsidR="002F56B5" w:rsidRPr="002F56B5" w:rsidRDefault="002F56B5" w:rsidP="002F56B5">
      <w:pPr>
        <w:pStyle w:val="a3"/>
        <w:ind w:left="567" w:firstLine="567"/>
        <w:jc w:val="both"/>
      </w:pPr>
      <w:r w:rsidRPr="002F56B5">
        <w:t xml:space="preserve">- дом № 63 по </w:t>
      </w:r>
      <w:proofErr w:type="spellStart"/>
      <w:r w:rsidRPr="002F56B5">
        <w:t>ул.Победы</w:t>
      </w:r>
      <w:proofErr w:type="spellEnd"/>
      <w:r w:rsidRPr="002F56B5">
        <w:t xml:space="preserve"> в </w:t>
      </w:r>
      <w:proofErr w:type="spellStart"/>
      <w:r w:rsidRPr="002F56B5">
        <w:t>г.Невельске</w:t>
      </w:r>
      <w:proofErr w:type="spellEnd"/>
      <w:r w:rsidRPr="002F56B5">
        <w:t>;</w:t>
      </w:r>
    </w:p>
    <w:p w:rsidR="002F56B5" w:rsidRPr="002F56B5" w:rsidRDefault="002F56B5" w:rsidP="002F56B5">
      <w:pPr>
        <w:pStyle w:val="a3"/>
        <w:ind w:left="567" w:firstLine="567"/>
        <w:jc w:val="both"/>
      </w:pPr>
      <w:r w:rsidRPr="002F56B5">
        <w:t xml:space="preserve">- дом № 49 по </w:t>
      </w:r>
      <w:proofErr w:type="spellStart"/>
      <w:r w:rsidRPr="002F56B5">
        <w:t>ул.Советская</w:t>
      </w:r>
      <w:proofErr w:type="spellEnd"/>
      <w:r w:rsidRPr="002F56B5">
        <w:t xml:space="preserve"> в </w:t>
      </w:r>
      <w:proofErr w:type="spellStart"/>
      <w:r w:rsidRPr="002F56B5">
        <w:t>г.Невельске</w:t>
      </w:r>
      <w:proofErr w:type="spellEnd"/>
      <w:r w:rsidRPr="002F56B5">
        <w:t>;</w:t>
      </w:r>
    </w:p>
    <w:p w:rsidR="002F56B5" w:rsidRPr="002F56B5" w:rsidRDefault="002F56B5" w:rsidP="002F56B5">
      <w:pPr>
        <w:pStyle w:val="a3"/>
        <w:ind w:left="567" w:firstLine="567"/>
        <w:jc w:val="both"/>
      </w:pPr>
      <w:r w:rsidRPr="002F56B5">
        <w:t xml:space="preserve">- дом № 2б по </w:t>
      </w:r>
      <w:proofErr w:type="spellStart"/>
      <w:r w:rsidRPr="002F56B5">
        <w:t>ул.Флотская</w:t>
      </w:r>
      <w:proofErr w:type="spellEnd"/>
      <w:r w:rsidRPr="002F56B5">
        <w:t xml:space="preserve"> в </w:t>
      </w:r>
      <w:proofErr w:type="spellStart"/>
      <w:r w:rsidRPr="002F56B5">
        <w:t>г.Невельске</w:t>
      </w:r>
      <w:proofErr w:type="spellEnd"/>
      <w:r w:rsidRPr="002F56B5">
        <w:t>;</w:t>
      </w:r>
    </w:p>
    <w:p w:rsidR="002F56B5" w:rsidRPr="002F56B5" w:rsidRDefault="002F56B5" w:rsidP="002F56B5">
      <w:pPr>
        <w:pStyle w:val="a3"/>
        <w:ind w:left="567" w:firstLine="567"/>
        <w:jc w:val="both"/>
      </w:pPr>
      <w:r w:rsidRPr="002F56B5">
        <w:t xml:space="preserve">- дом № 34 по </w:t>
      </w:r>
      <w:proofErr w:type="spellStart"/>
      <w:r w:rsidRPr="002F56B5">
        <w:t>ул.Флотская</w:t>
      </w:r>
      <w:proofErr w:type="spellEnd"/>
      <w:r w:rsidRPr="002F56B5">
        <w:t xml:space="preserve"> в </w:t>
      </w:r>
      <w:proofErr w:type="spellStart"/>
      <w:r w:rsidRPr="002F56B5">
        <w:t>г.Невельске</w:t>
      </w:r>
      <w:proofErr w:type="spellEnd"/>
      <w:r w:rsidRPr="002F56B5">
        <w:t>;</w:t>
      </w:r>
    </w:p>
    <w:p w:rsidR="002F56B5" w:rsidRPr="002F56B5" w:rsidRDefault="002F56B5" w:rsidP="002F56B5">
      <w:pPr>
        <w:pStyle w:val="a3"/>
        <w:ind w:left="567" w:firstLine="567"/>
        <w:jc w:val="both"/>
      </w:pPr>
      <w:r w:rsidRPr="002F56B5">
        <w:t xml:space="preserve">- дом № 2а по </w:t>
      </w:r>
      <w:proofErr w:type="spellStart"/>
      <w:r w:rsidRPr="002F56B5">
        <w:t>ул.Флотская</w:t>
      </w:r>
      <w:proofErr w:type="spellEnd"/>
      <w:r w:rsidRPr="002F56B5">
        <w:t xml:space="preserve"> в </w:t>
      </w:r>
      <w:proofErr w:type="spellStart"/>
      <w:r w:rsidRPr="002F56B5">
        <w:t>г.Невельске</w:t>
      </w:r>
      <w:proofErr w:type="spellEnd"/>
      <w:r w:rsidRPr="002F56B5">
        <w:t>;</w:t>
      </w:r>
    </w:p>
    <w:p w:rsidR="002F56B5" w:rsidRPr="002F56B5" w:rsidRDefault="002F56B5" w:rsidP="002F56B5">
      <w:pPr>
        <w:pStyle w:val="a3"/>
        <w:ind w:left="567" w:firstLine="567"/>
        <w:jc w:val="both"/>
      </w:pPr>
      <w:r w:rsidRPr="002F56B5">
        <w:t xml:space="preserve">- дом № 12 по </w:t>
      </w:r>
      <w:proofErr w:type="spellStart"/>
      <w:r w:rsidRPr="002F56B5">
        <w:t>ул.Яна</w:t>
      </w:r>
      <w:proofErr w:type="spellEnd"/>
      <w:r w:rsidRPr="002F56B5">
        <w:t xml:space="preserve"> Фабрициуса в </w:t>
      </w:r>
      <w:proofErr w:type="spellStart"/>
      <w:r w:rsidRPr="002F56B5">
        <w:t>г.Невельске</w:t>
      </w:r>
      <w:proofErr w:type="spellEnd"/>
      <w:r w:rsidRPr="002F56B5">
        <w:t>;</w:t>
      </w:r>
    </w:p>
    <w:p w:rsidR="002F56B5" w:rsidRPr="002F56B5" w:rsidRDefault="002F56B5" w:rsidP="002F56B5">
      <w:pPr>
        <w:pStyle w:val="a3"/>
        <w:ind w:left="567" w:firstLine="567"/>
        <w:jc w:val="both"/>
      </w:pPr>
      <w:r w:rsidRPr="002F56B5">
        <w:t xml:space="preserve">- дом № 14 по </w:t>
      </w:r>
      <w:proofErr w:type="spellStart"/>
      <w:r w:rsidRPr="002F56B5">
        <w:t>ул.Яна</w:t>
      </w:r>
      <w:proofErr w:type="spellEnd"/>
      <w:r w:rsidRPr="002F56B5">
        <w:t xml:space="preserve"> Фабрициуса в </w:t>
      </w:r>
      <w:proofErr w:type="spellStart"/>
      <w:r w:rsidRPr="002F56B5">
        <w:t>г.Невельске</w:t>
      </w:r>
      <w:proofErr w:type="spellEnd"/>
      <w:r w:rsidRPr="002F56B5">
        <w:t>;</w:t>
      </w:r>
    </w:p>
    <w:p w:rsidR="002F56B5" w:rsidRPr="002F56B5" w:rsidRDefault="002F56B5" w:rsidP="002F56B5">
      <w:pPr>
        <w:pStyle w:val="a3"/>
        <w:ind w:left="567" w:firstLine="567"/>
        <w:jc w:val="both"/>
      </w:pPr>
      <w:r w:rsidRPr="002F56B5">
        <w:t xml:space="preserve">- дом № 16 по </w:t>
      </w:r>
      <w:proofErr w:type="spellStart"/>
      <w:r w:rsidRPr="002F56B5">
        <w:t>ул.Яна</w:t>
      </w:r>
      <w:proofErr w:type="spellEnd"/>
      <w:r w:rsidRPr="002F56B5">
        <w:t xml:space="preserve"> Фабрициуса в </w:t>
      </w:r>
      <w:proofErr w:type="spellStart"/>
      <w:r w:rsidRPr="002F56B5">
        <w:t>г.Невельске</w:t>
      </w:r>
      <w:proofErr w:type="spellEnd"/>
      <w:r w:rsidRPr="002F56B5">
        <w:t>;</w:t>
      </w:r>
    </w:p>
    <w:p w:rsidR="002F56B5" w:rsidRPr="002F56B5" w:rsidRDefault="002F56B5" w:rsidP="002F56B5">
      <w:pPr>
        <w:pStyle w:val="a3"/>
        <w:ind w:left="567" w:firstLine="567"/>
        <w:jc w:val="both"/>
      </w:pPr>
      <w:r w:rsidRPr="002F56B5">
        <w:t xml:space="preserve">- дом № 23 по </w:t>
      </w:r>
      <w:proofErr w:type="spellStart"/>
      <w:r w:rsidRPr="002F56B5">
        <w:t>ул.Гагарина</w:t>
      </w:r>
      <w:proofErr w:type="spellEnd"/>
      <w:r w:rsidRPr="002F56B5">
        <w:t xml:space="preserve"> в </w:t>
      </w:r>
      <w:proofErr w:type="spellStart"/>
      <w:r w:rsidRPr="002F56B5">
        <w:t>с.Колхозное</w:t>
      </w:r>
      <w:proofErr w:type="spellEnd"/>
      <w:r w:rsidRPr="002F56B5">
        <w:t>;</w:t>
      </w:r>
    </w:p>
    <w:p w:rsidR="002F56B5" w:rsidRPr="002F56B5" w:rsidRDefault="002F56B5" w:rsidP="002F56B5">
      <w:pPr>
        <w:pStyle w:val="a3"/>
        <w:ind w:left="567" w:firstLine="567"/>
        <w:jc w:val="both"/>
      </w:pPr>
      <w:r w:rsidRPr="002F56B5">
        <w:t xml:space="preserve">- дом № 42а по </w:t>
      </w:r>
      <w:proofErr w:type="spellStart"/>
      <w:r w:rsidRPr="002F56B5">
        <w:t>ул.Гагарина</w:t>
      </w:r>
      <w:proofErr w:type="spellEnd"/>
      <w:r w:rsidRPr="002F56B5">
        <w:t xml:space="preserve"> в </w:t>
      </w:r>
      <w:proofErr w:type="spellStart"/>
      <w:r w:rsidRPr="002F56B5">
        <w:t>с.Колхозное</w:t>
      </w:r>
      <w:proofErr w:type="spellEnd"/>
      <w:r w:rsidRPr="002F56B5">
        <w:t>.</w:t>
      </w:r>
    </w:p>
    <w:p w:rsidR="002F56B5" w:rsidRPr="002F56B5" w:rsidRDefault="002F56B5" w:rsidP="002F56B5">
      <w:pPr>
        <w:pStyle w:val="a3"/>
        <w:numPr>
          <w:ilvl w:val="0"/>
          <w:numId w:val="23"/>
        </w:numPr>
        <w:ind w:left="0" w:firstLine="567"/>
        <w:jc w:val="both"/>
        <w:rPr>
          <w:bCs/>
        </w:rPr>
      </w:pPr>
      <w:r w:rsidRPr="002F56B5">
        <w:rPr>
          <w:bCs/>
        </w:rPr>
        <w:t xml:space="preserve"> Снос ветхого и аварийного жилья, производственных и непроизводственных зданий / Проведение работ по демонтажу зданий,</w:t>
      </w:r>
      <w:r w:rsidRPr="002F56B5">
        <w:t xml:space="preserve"> </w:t>
      </w:r>
      <w:r w:rsidRPr="002F56B5">
        <w:rPr>
          <w:bCs/>
        </w:rPr>
        <w:t>в рамках которого выполнены работы по демонтажу следующих зданий:</w:t>
      </w:r>
    </w:p>
    <w:p w:rsidR="002F56B5" w:rsidRPr="002F56B5" w:rsidRDefault="002F56B5" w:rsidP="002F56B5">
      <w:pPr>
        <w:pStyle w:val="a3"/>
        <w:ind w:left="567" w:firstLine="567"/>
        <w:jc w:val="both"/>
      </w:pPr>
      <w:r w:rsidRPr="002F56B5">
        <w:t xml:space="preserve">- дом № 23 по </w:t>
      </w:r>
      <w:proofErr w:type="spellStart"/>
      <w:r w:rsidRPr="002F56B5">
        <w:t>ул.Победы</w:t>
      </w:r>
      <w:proofErr w:type="spellEnd"/>
      <w:r w:rsidRPr="002F56B5">
        <w:t xml:space="preserve"> в </w:t>
      </w:r>
      <w:proofErr w:type="spellStart"/>
      <w:r w:rsidRPr="002F56B5">
        <w:t>г.Невельске</w:t>
      </w:r>
      <w:proofErr w:type="spellEnd"/>
      <w:r w:rsidRPr="002F56B5">
        <w:t>;</w:t>
      </w:r>
    </w:p>
    <w:p w:rsidR="002F56B5" w:rsidRPr="002F56B5" w:rsidRDefault="002F56B5" w:rsidP="002F56B5">
      <w:pPr>
        <w:pStyle w:val="a3"/>
        <w:ind w:left="567" w:firstLine="567"/>
        <w:jc w:val="both"/>
      </w:pPr>
      <w:r w:rsidRPr="002F56B5">
        <w:t xml:space="preserve">- дом № 27 по </w:t>
      </w:r>
      <w:proofErr w:type="spellStart"/>
      <w:r w:rsidRPr="002F56B5">
        <w:t>ул.Победы</w:t>
      </w:r>
      <w:proofErr w:type="spellEnd"/>
      <w:r w:rsidRPr="002F56B5">
        <w:t xml:space="preserve"> в </w:t>
      </w:r>
      <w:proofErr w:type="spellStart"/>
      <w:r w:rsidRPr="002F56B5">
        <w:t>г.Невельске</w:t>
      </w:r>
      <w:proofErr w:type="spellEnd"/>
      <w:r w:rsidRPr="002F56B5">
        <w:t>;</w:t>
      </w:r>
    </w:p>
    <w:p w:rsidR="002F56B5" w:rsidRPr="002F56B5" w:rsidRDefault="002F56B5" w:rsidP="002F56B5">
      <w:pPr>
        <w:pStyle w:val="a3"/>
        <w:ind w:left="567" w:firstLine="567"/>
        <w:jc w:val="both"/>
      </w:pPr>
      <w:r w:rsidRPr="002F56B5">
        <w:t xml:space="preserve">- дом № 29 по </w:t>
      </w:r>
      <w:proofErr w:type="spellStart"/>
      <w:r w:rsidRPr="002F56B5">
        <w:t>ул.Победы</w:t>
      </w:r>
      <w:proofErr w:type="spellEnd"/>
      <w:r w:rsidRPr="002F56B5">
        <w:t xml:space="preserve"> в </w:t>
      </w:r>
      <w:proofErr w:type="spellStart"/>
      <w:r w:rsidRPr="002F56B5">
        <w:t>г.Невельске</w:t>
      </w:r>
      <w:proofErr w:type="spellEnd"/>
      <w:r w:rsidRPr="002F56B5">
        <w:t>;</w:t>
      </w:r>
    </w:p>
    <w:p w:rsidR="002F56B5" w:rsidRPr="002F56B5" w:rsidRDefault="002F56B5" w:rsidP="002F56B5">
      <w:pPr>
        <w:pStyle w:val="a3"/>
        <w:ind w:left="567" w:firstLine="567"/>
        <w:jc w:val="both"/>
      </w:pPr>
      <w:r w:rsidRPr="002F56B5">
        <w:t xml:space="preserve">- дом № 31 по </w:t>
      </w:r>
      <w:proofErr w:type="spellStart"/>
      <w:r w:rsidRPr="002F56B5">
        <w:t>ул.Победы</w:t>
      </w:r>
      <w:proofErr w:type="spellEnd"/>
      <w:r w:rsidRPr="002F56B5">
        <w:t xml:space="preserve"> в </w:t>
      </w:r>
      <w:proofErr w:type="spellStart"/>
      <w:r w:rsidRPr="002F56B5">
        <w:t>г.Невельске</w:t>
      </w:r>
      <w:proofErr w:type="spellEnd"/>
      <w:r w:rsidRPr="002F56B5">
        <w:t>;</w:t>
      </w:r>
    </w:p>
    <w:p w:rsidR="002F56B5" w:rsidRPr="002F56B5" w:rsidRDefault="002F56B5" w:rsidP="002F56B5">
      <w:pPr>
        <w:pStyle w:val="a3"/>
        <w:ind w:left="567" w:firstLine="567"/>
        <w:jc w:val="both"/>
      </w:pPr>
      <w:r w:rsidRPr="002F56B5">
        <w:t xml:space="preserve">- дом № 33 по </w:t>
      </w:r>
      <w:proofErr w:type="spellStart"/>
      <w:r w:rsidRPr="002F56B5">
        <w:t>ул.Победы</w:t>
      </w:r>
      <w:proofErr w:type="spellEnd"/>
      <w:r w:rsidRPr="002F56B5">
        <w:t xml:space="preserve"> в </w:t>
      </w:r>
      <w:proofErr w:type="spellStart"/>
      <w:r w:rsidRPr="002F56B5">
        <w:t>г.Невельске</w:t>
      </w:r>
      <w:proofErr w:type="spellEnd"/>
      <w:r w:rsidRPr="002F56B5">
        <w:t>;</w:t>
      </w:r>
    </w:p>
    <w:p w:rsidR="002F56B5" w:rsidRPr="002F56B5" w:rsidRDefault="002F56B5" w:rsidP="002F56B5">
      <w:pPr>
        <w:pStyle w:val="a3"/>
        <w:ind w:left="567" w:firstLine="567"/>
        <w:jc w:val="both"/>
      </w:pPr>
      <w:r w:rsidRPr="002F56B5">
        <w:t xml:space="preserve">- дом № 6 по </w:t>
      </w:r>
      <w:proofErr w:type="spellStart"/>
      <w:r w:rsidRPr="002F56B5">
        <w:t>ул.Яна</w:t>
      </w:r>
      <w:proofErr w:type="spellEnd"/>
      <w:r w:rsidRPr="002F56B5">
        <w:t xml:space="preserve"> Фабрициуса в </w:t>
      </w:r>
      <w:proofErr w:type="spellStart"/>
      <w:r w:rsidRPr="002F56B5">
        <w:t>г.Невельске</w:t>
      </w:r>
      <w:proofErr w:type="spellEnd"/>
      <w:r w:rsidRPr="002F56B5">
        <w:t>;</w:t>
      </w:r>
    </w:p>
    <w:p w:rsidR="002F56B5" w:rsidRPr="002F56B5" w:rsidRDefault="002F56B5" w:rsidP="002F56B5">
      <w:pPr>
        <w:pStyle w:val="a3"/>
        <w:ind w:left="567" w:firstLine="567"/>
        <w:jc w:val="both"/>
      </w:pPr>
      <w:r w:rsidRPr="002F56B5">
        <w:t xml:space="preserve">- дом № 8 по </w:t>
      </w:r>
      <w:proofErr w:type="spellStart"/>
      <w:r w:rsidRPr="002F56B5">
        <w:t>ул.Яна</w:t>
      </w:r>
      <w:proofErr w:type="spellEnd"/>
      <w:r w:rsidRPr="002F56B5">
        <w:t xml:space="preserve"> Фабрициуса в </w:t>
      </w:r>
      <w:proofErr w:type="spellStart"/>
      <w:r w:rsidRPr="002F56B5">
        <w:t>г.Невельске</w:t>
      </w:r>
      <w:proofErr w:type="spellEnd"/>
      <w:r w:rsidRPr="002F56B5">
        <w:t>;</w:t>
      </w:r>
    </w:p>
    <w:p w:rsidR="002F56B5" w:rsidRPr="002F56B5" w:rsidRDefault="002F56B5" w:rsidP="002F56B5">
      <w:pPr>
        <w:pStyle w:val="a3"/>
        <w:ind w:left="567" w:firstLine="567"/>
        <w:jc w:val="both"/>
      </w:pPr>
      <w:r w:rsidRPr="002F56B5">
        <w:t xml:space="preserve">- здания по </w:t>
      </w:r>
      <w:proofErr w:type="spellStart"/>
      <w:r w:rsidRPr="002F56B5">
        <w:t>ул.Северная</w:t>
      </w:r>
      <w:proofErr w:type="spellEnd"/>
      <w:r w:rsidRPr="002F56B5">
        <w:t xml:space="preserve"> (р-н кафе «Метеорит»);</w:t>
      </w:r>
    </w:p>
    <w:p w:rsidR="002F56B5" w:rsidRPr="002F56B5" w:rsidRDefault="002F56B5" w:rsidP="002F56B5">
      <w:pPr>
        <w:pStyle w:val="a3"/>
        <w:ind w:left="567" w:firstLine="567"/>
        <w:jc w:val="both"/>
      </w:pPr>
      <w:r w:rsidRPr="002F56B5">
        <w:t xml:space="preserve">- здания по </w:t>
      </w:r>
      <w:proofErr w:type="spellStart"/>
      <w:r w:rsidRPr="002F56B5">
        <w:t>ул.Северная</w:t>
      </w:r>
      <w:proofErr w:type="spellEnd"/>
      <w:r w:rsidRPr="002F56B5">
        <w:t>, 8а (р-н кафе «</w:t>
      </w:r>
      <w:proofErr w:type="spellStart"/>
      <w:r w:rsidRPr="002F56B5">
        <w:t>Некст</w:t>
      </w:r>
      <w:proofErr w:type="spellEnd"/>
      <w:r w:rsidRPr="002F56B5">
        <w:t>»);</w:t>
      </w:r>
    </w:p>
    <w:p w:rsidR="002F56B5" w:rsidRPr="002F56B5" w:rsidRDefault="002F56B5" w:rsidP="002F56B5">
      <w:pPr>
        <w:pStyle w:val="a3"/>
        <w:ind w:left="567" w:firstLine="567"/>
        <w:jc w:val="both"/>
      </w:pPr>
      <w:r w:rsidRPr="002F56B5">
        <w:t xml:space="preserve">- здание по </w:t>
      </w:r>
      <w:proofErr w:type="spellStart"/>
      <w:r w:rsidRPr="002F56B5">
        <w:t>ул.Пограничная</w:t>
      </w:r>
      <w:proofErr w:type="spellEnd"/>
      <w:r w:rsidRPr="002F56B5">
        <w:t xml:space="preserve">, 1 в </w:t>
      </w:r>
      <w:proofErr w:type="spellStart"/>
      <w:r w:rsidRPr="002F56B5">
        <w:t>г.Невельске</w:t>
      </w:r>
      <w:proofErr w:type="spellEnd"/>
      <w:r w:rsidRPr="002F56B5">
        <w:t>;</w:t>
      </w:r>
    </w:p>
    <w:p w:rsidR="002F56B5" w:rsidRPr="002F56B5" w:rsidRDefault="002F56B5" w:rsidP="002F56B5">
      <w:pPr>
        <w:pStyle w:val="a3"/>
        <w:ind w:left="567" w:firstLine="567"/>
        <w:jc w:val="both"/>
      </w:pPr>
      <w:r w:rsidRPr="002F56B5">
        <w:t xml:space="preserve">- гаражи по </w:t>
      </w:r>
      <w:proofErr w:type="spellStart"/>
      <w:r w:rsidRPr="002F56B5">
        <w:t>ул.Победы</w:t>
      </w:r>
      <w:proofErr w:type="spellEnd"/>
      <w:r w:rsidRPr="002F56B5">
        <w:t xml:space="preserve"> в </w:t>
      </w:r>
      <w:proofErr w:type="spellStart"/>
      <w:r w:rsidRPr="002F56B5">
        <w:t>г.Невельске</w:t>
      </w:r>
      <w:proofErr w:type="spellEnd"/>
      <w:r w:rsidRPr="002F56B5">
        <w:t xml:space="preserve"> (12 штук);</w:t>
      </w:r>
    </w:p>
    <w:p w:rsidR="002F56B5" w:rsidRPr="002F56B5" w:rsidRDefault="002F56B5" w:rsidP="002F56B5">
      <w:pPr>
        <w:pStyle w:val="a3"/>
        <w:ind w:left="567" w:firstLine="567"/>
        <w:jc w:val="both"/>
      </w:pPr>
      <w:r w:rsidRPr="002F56B5">
        <w:t xml:space="preserve">- гаражи по </w:t>
      </w:r>
      <w:proofErr w:type="spellStart"/>
      <w:r w:rsidRPr="002F56B5">
        <w:t>ул.Приморская</w:t>
      </w:r>
      <w:proofErr w:type="spellEnd"/>
      <w:r w:rsidRPr="002F56B5">
        <w:t xml:space="preserve"> в </w:t>
      </w:r>
      <w:proofErr w:type="spellStart"/>
      <w:r w:rsidRPr="002F56B5">
        <w:t>г.Невельске</w:t>
      </w:r>
      <w:proofErr w:type="spellEnd"/>
      <w:r w:rsidRPr="002F56B5">
        <w:t xml:space="preserve"> (6 штук);</w:t>
      </w:r>
    </w:p>
    <w:p w:rsidR="002F56B5" w:rsidRPr="002F56B5" w:rsidRDefault="002F56B5" w:rsidP="002F56B5">
      <w:pPr>
        <w:pStyle w:val="a3"/>
        <w:ind w:left="567" w:firstLine="567"/>
        <w:jc w:val="both"/>
      </w:pPr>
      <w:r w:rsidRPr="002F56B5">
        <w:t xml:space="preserve">- гаражи по </w:t>
      </w:r>
      <w:proofErr w:type="spellStart"/>
      <w:r w:rsidRPr="002F56B5">
        <w:t>ул.Советская</w:t>
      </w:r>
      <w:proofErr w:type="spellEnd"/>
      <w:r w:rsidRPr="002F56B5">
        <w:t xml:space="preserve"> в </w:t>
      </w:r>
      <w:proofErr w:type="spellStart"/>
      <w:r w:rsidRPr="002F56B5">
        <w:t>г.Невельске</w:t>
      </w:r>
      <w:proofErr w:type="spellEnd"/>
      <w:r w:rsidRPr="002F56B5">
        <w:t xml:space="preserve"> ((4 штуки);</w:t>
      </w:r>
    </w:p>
    <w:p w:rsidR="002F56B5" w:rsidRPr="002F56B5" w:rsidRDefault="002F56B5" w:rsidP="002F56B5">
      <w:pPr>
        <w:pStyle w:val="a3"/>
        <w:ind w:left="567" w:firstLine="567"/>
        <w:jc w:val="both"/>
      </w:pPr>
      <w:r w:rsidRPr="002F56B5">
        <w:t xml:space="preserve">- гаражи по </w:t>
      </w:r>
      <w:proofErr w:type="spellStart"/>
      <w:r w:rsidRPr="002F56B5">
        <w:t>ул.Школьная</w:t>
      </w:r>
      <w:proofErr w:type="spellEnd"/>
      <w:r w:rsidRPr="002F56B5">
        <w:t xml:space="preserve"> в </w:t>
      </w:r>
      <w:proofErr w:type="spellStart"/>
      <w:r w:rsidRPr="002F56B5">
        <w:t>г.Невельске</w:t>
      </w:r>
      <w:proofErr w:type="spellEnd"/>
      <w:r w:rsidRPr="002F56B5">
        <w:t xml:space="preserve"> (16 штук);</w:t>
      </w:r>
    </w:p>
    <w:p w:rsidR="002F56B5" w:rsidRPr="002F56B5" w:rsidRDefault="002F56B5" w:rsidP="002F56B5">
      <w:pPr>
        <w:pStyle w:val="a3"/>
        <w:ind w:left="567" w:firstLine="567"/>
        <w:jc w:val="both"/>
      </w:pPr>
      <w:r w:rsidRPr="002F56B5">
        <w:t xml:space="preserve">- здание бывшего магазина в </w:t>
      </w:r>
      <w:proofErr w:type="spellStart"/>
      <w:r w:rsidRPr="002F56B5">
        <w:t>с.Ясноморское</w:t>
      </w:r>
      <w:proofErr w:type="spellEnd"/>
      <w:r w:rsidRPr="002F56B5">
        <w:t>;</w:t>
      </w:r>
    </w:p>
    <w:p w:rsidR="002F56B5" w:rsidRPr="002F56B5" w:rsidRDefault="002F56B5" w:rsidP="002F56B5">
      <w:pPr>
        <w:pStyle w:val="a3"/>
        <w:ind w:left="567" w:firstLine="567"/>
        <w:jc w:val="both"/>
      </w:pPr>
      <w:r w:rsidRPr="002F56B5">
        <w:t xml:space="preserve">- здание бывшего детского сада в </w:t>
      </w:r>
      <w:proofErr w:type="spellStart"/>
      <w:r w:rsidRPr="002F56B5">
        <w:t>с.Шебунино</w:t>
      </w:r>
      <w:proofErr w:type="spellEnd"/>
      <w:r w:rsidRPr="002F56B5">
        <w:t>.</w:t>
      </w:r>
    </w:p>
    <w:p w:rsidR="002F56B5" w:rsidRPr="002F56B5" w:rsidRDefault="002F56B5" w:rsidP="002F56B5">
      <w:pPr>
        <w:ind w:firstLine="567"/>
        <w:jc w:val="both"/>
      </w:pPr>
      <w:r w:rsidRPr="002F56B5">
        <w:t>Общая площадь снесенных зданий составила 13,8 тыс. кв. м.</w:t>
      </w:r>
    </w:p>
    <w:p w:rsidR="002F56B5" w:rsidRPr="002F56B5" w:rsidRDefault="002F56B5" w:rsidP="002F56B5">
      <w:pPr>
        <w:pStyle w:val="a3"/>
        <w:numPr>
          <w:ilvl w:val="0"/>
          <w:numId w:val="23"/>
        </w:numPr>
        <w:ind w:left="0" w:firstLine="567"/>
        <w:jc w:val="both"/>
      </w:pPr>
      <w:r w:rsidRPr="002F56B5">
        <w:t xml:space="preserve"> </w:t>
      </w:r>
      <w:r w:rsidRPr="002F56B5">
        <w:rPr>
          <w:bCs/>
          <w:color w:val="000000" w:themeColor="text1"/>
        </w:rPr>
        <w:t>Обеспечение прав собственников жилых помещений, расположенных в аварийном жилищном фонде, признанном таковым после 01.01.2012</w:t>
      </w:r>
      <w:r w:rsidRPr="002F56B5">
        <w:t>, в рамках которого в отчетном году выкупная стоимость за изъятые жилые помещения в аварийных домах предоставлена 2-ум семьям (4 человека).</w:t>
      </w:r>
    </w:p>
    <w:p w:rsidR="002F56B5" w:rsidRPr="002F56B5" w:rsidRDefault="002F56B5" w:rsidP="002F56B5">
      <w:pPr>
        <w:pStyle w:val="a3"/>
        <w:ind w:left="0" w:firstLine="567"/>
        <w:jc w:val="both"/>
        <w:rPr>
          <w:color w:val="000000" w:themeColor="text1"/>
        </w:rPr>
      </w:pPr>
      <w:r w:rsidRPr="002F56B5">
        <w:rPr>
          <w:color w:val="000000" w:themeColor="text1"/>
        </w:rPr>
        <w:t>В рамках муниципального проекта «Формирование современного механизма градостроительного планирования» в 2025 году реализованы следующие мероприятия:</w:t>
      </w:r>
    </w:p>
    <w:p w:rsidR="002F56B5" w:rsidRPr="002F56B5" w:rsidRDefault="002F56B5" w:rsidP="002F56B5">
      <w:pPr>
        <w:pStyle w:val="a3"/>
        <w:ind w:left="0" w:firstLine="567"/>
        <w:jc w:val="both"/>
        <w:rPr>
          <w:color w:val="000000" w:themeColor="text1"/>
        </w:rPr>
      </w:pPr>
      <w:r w:rsidRPr="002F56B5">
        <w:rPr>
          <w:color w:val="000000" w:themeColor="text1"/>
        </w:rPr>
        <w:lastRenderedPageBreak/>
        <w:t>- Создание топографических планов 1:500 на территории Невельского муниципального округа;</w:t>
      </w:r>
    </w:p>
    <w:p w:rsidR="002F56B5" w:rsidRPr="002F56B5" w:rsidRDefault="002F56B5" w:rsidP="002F56B5">
      <w:pPr>
        <w:pStyle w:val="a3"/>
        <w:ind w:left="0" w:firstLine="567"/>
        <w:jc w:val="both"/>
        <w:rPr>
          <w:color w:val="000000" w:themeColor="text1"/>
        </w:rPr>
      </w:pPr>
      <w:r w:rsidRPr="002F56B5">
        <w:rPr>
          <w:color w:val="000000" w:themeColor="text1"/>
        </w:rPr>
        <w:t>- Подготовка правил землепользования и застройки муниципальных образований (внесение изменений в правила землепользования и застройки);</w:t>
      </w:r>
    </w:p>
    <w:p w:rsidR="002F56B5" w:rsidRPr="002F56B5" w:rsidRDefault="002F56B5" w:rsidP="002F56B5">
      <w:pPr>
        <w:pStyle w:val="a3"/>
        <w:ind w:left="0" w:firstLine="567"/>
        <w:jc w:val="both"/>
        <w:rPr>
          <w:color w:val="000000" w:themeColor="text1"/>
        </w:rPr>
      </w:pPr>
      <w:r w:rsidRPr="002F56B5">
        <w:rPr>
          <w:color w:val="000000" w:themeColor="text1"/>
        </w:rPr>
        <w:t>- Подготовка местных нормативов градостроительного проектирования (внесение изменений в такие нормативы).</w:t>
      </w:r>
    </w:p>
    <w:p w:rsidR="002F56B5" w:rsidRPr="002F56B5" w:rsidRDefault="002F56B5" w:rsidP="002F56B5">
      <w:pPr>
        <w:pStyle w:val="a3"/>
        <w:ind w:left="0" w:firstLine="567"/>
        <w:jc w:val="both"/>
      </w:pPr>
      <w:r w:rsidRPr="002F56B5">
        <w:t>В рамках муниципального проекта «Инфраструктурное развитие территорий» в 2025 году выполнены работы по обустройству 10-ти земельных участков, подлежащих предоставлению семьям, имеющим трех и более детей, инженерной и транспортной инфраструктурой, в том числе:</w:t>
      </w:r>
    </w:p>
    <w:p w:rsidR="002F56B5" w:rsidRPr="002F56B5" w:rsidRDefault="002F56B5" w:rsidP="002F56B5">
      <w:pPr>
        <w:ind w:firstLine="567"/>
        <w:jc w:val="both"/>
      </w:pPr>
      <w:r w:rsidRPr="002F56B5">
        <w:t xml:space="preserve">1. земельный участок с кадастровым номером 65:06:0000002:3518 обеспечен сетями водоснабжения и подъездными путями; </w:t>
      </w:r>
    </w:p>
    <w:p w:rsidR="002F56B5" w:rsidRPr="002F56B5" w:rsidRDefault="002F56B5" w:rsidP="002F56B5">
      <w:pPr>
        <w:ind w:firstLine="567"/>
        <w:jc w:val="both"/>
      </w:pPr>
      <w:r w:rsidRPr="002F56B5">
        <w:t>2. земельный участок с кадастровым номером 65:06:0000010:1190 обеспечен сетями водоснабжения и электроснабжения;</w:t>
      </w:r>
    </w:p>
    <w:p w:rsidR="002F56B5" w:rsidRPr="002F56B5" w:rsidRDefault="002F56B5" w:rsidP="002F56B5">
      <w:pPr>
        <w:ind w:firstLine="567"/>
        <w:jc w:val="both"/>
      </w:pPr>
      <w:r w:rsidRPr="002F56B5">
        <w:t>3. земельный участок с кадастровым номером 65:06:0000010:1191 обеспечен сетями водоснабжения и электроснабжения;</w:t>
      </w:r>
    </w:p>
    <w:p w:rsidR="002F56B5" w:rsidRPr="002F56B5" w:rsidRDefault="002F56B5" w:rsidP="002F56B5">
      <w:pPr>
        <w:ind w:firstLine="567"/>
        <w:jc w:val="both"/>
      </w:pPr>
      <w:r w:rsidRPr="002F56B5">
        <w:t>4. земельный участок с кадастровым номером 65:06:0000010:1192 обеспечен сетями водоснабжения и электроснабжения;</w:t>
      </w:r>
    </w:p>
    <w:p w:rsidR="002F56B5" w:rsidRPr="002F56B5" w:rsidRDefault="002F56B5" w:rsidP="002F56B5">
      <w:pPr>
        <w:ind w:firstLine="567"/>
        <w:jc w:val="both"/>
      </w:pPr>
      <w:r w:rsidRPr="002F56B5">
        <w:t>5. земельный участок с кадастровым номером 65:06:0000010:1193 обеспечен сетями водоснабжения и электроснабжения;</w:t>
      </w:r>
    </w:p>
    <w:p w:rsidR="002F56B5" w:rsidRPr="002F56B5" w:rsidRDefault="002F56B5" w:rsidP="002F56B5">
      <w:pPr>
        <w:ind w:firstLine="567"/>
        <w:jc w:val="both"/>
      </w:pPr>
      <w:r w:rsidRPr="002F56B5">
        <w:t>6. земельный участок с кадастровым номером 65:06:0000010:1194 обеспечен сетями водоснабжения и электроснабжения;</w:t>
      </w:r>
    </w:p>
    <w:p w:rsidR="002F56B5" w:rsidRPr="002F56B5" w:rsidRDefault="002F56B5" w:rsidP="002F56B5">
      <w:pPr>
        <w:ind w:firstLine="567"/>
        <w:jc w:val="both"/>
      </w:pPr>
      <w:r w:rsidRPr="002F56B5">
        <w:t>7. земельный участок с кадастровым номером 65:06:0000010:1195 обеспечен сетями водоснабжения и электроснабжения;</w:t>
      </w:r>
    </w:p>
    <w:p w:rsidR="002F56B5" w:rsidRPr="002F56B5" w:rsidRDefault="002F56B5" w:rsidP="002F56B5">
      <w:pPr>
        <w:ind w:firstLine="567"/>
        <w:jc w:val="both"/>
      </w:pPr>
      <w:r w:rsidRPr="002F56B5">
        <w:t>8. земельный участок с кадастровым номером 65:06:0000010:1196 обеспечен сетями водоснабжения и электроснабжения;</w:t>
      </w:r>
    </w:p>
    <w:p w:rsidR="002F56B5" w:rsidRPr="002F56B5" w:rsidRDefault="002F56B5" w:rsidP="002F56B5">
      <w:pPr>
        <w:ind w:firstLine="567"/>
        <w:jc w:val="both"/>
      </w:pPr>
      <w:r w:rsidRPr="002F56B5">
        <w:t>9. земельный участок с кадастровым номером 65:06:0000010:1197 обеспечен сетями водоснабжения и электроснабжения;</w:t>
      </w:r>
    </w:p>
    <w:p w:rsidR="002F56B5" w:rsidRPr="002F56B5" w:rsidRDefault="002F56B5" w:rsidP="002F56B5">
      <w:pPr>
        <w:ind w:firstLine="567"/>
        <w:jc w:val="both"/>
      </w:pPr>
      <w:r w:rsidRPr="002F56B5">
        <w:t>10. земельный участок с кадастровым номером 65:06:0000010:1198 обеспечен сетями водоснабжения и электроснабжения.</w:t>
      </w:r>
    </w:p>
    <w:p w:rsidR="002F56B5" w:rsidRPr="002F56B5" w:rsidRDefault="002F56B5" w:rsidP="002F56B5">
      <w:pPr>
        <w:pStyle w:val="a3"/>
        <w:ind w:left="0" w:firstLine="567"/>
        <w:jc w:val="both"/>
      </w:pPr>
      <w:r w:rsidRPr="002F56B5">
        <w:t>В рамках национального проекта «Инфраструктура для жизни» муниципального проекта «Жилье» в 2025 году реализованы следующие мероприятия:</w:t>
      </w:r>
    </w:p>
    <w:p w:rsidR="002F56B5" w:rsidRPr="002F56B5" w:rsidRDefault="002F56B5" w:rsidP="002F56B5">
      <w:pPr>
        <w:pStyle w:val="a3"/>
        <w:numPr>
          <w:ilvl w:val="0"/>
          <w:numId w:val="23"/>
        </w:numPr>
        <w:ind w:left="0" w:firstLine="567"/>
        <w:jc w:val="both"/>
      </w:pPr>
      <w:r w:rsidRPr="002F56B5">
        <w:t xml:space="preserve"> </w:t>
      </w:r>
      <w:r w:rsidRPr="002F56B5">
        <w:rPr>
          <w:bCs/>
        </w:rPr>
        <w:t>Обеспечение прав собственников жилых помещений, расположенных в аварийном жилищном фонде, признанном таковым после 01.01.2012</w:t>
      </w:r>
      <w:r w:rsidRPr="002F56B5">
        <w:t>, в рамках которого в отчетном году выкупная стоимость за изъятые жилые помещения в аварийных домах предоставлена 2-ум семьям (2 человека).</w:t>
      </w:r>
    </w:p>
    <w:p w:rsidR="002F56B5" w:rsidRPr="002F56B5" w:rsidRDefault="002F56B5" w:rsidP="002F56B5">
      <w:pPr>
        <w:ind w:firstLine="567"/>
        <w:jc w:val="both"/>
      </w:pPr>
      <w:r w:rsidRPr="002F56B5">
        <w:t xml:space="preserve">. Обеспечение благоустроенным жильем граждан, проживающих в аварийном/непригодном для проживания жилищном фонде, в рамках которого в 2025 году по </w:t>
      </w:r>
      <w:proofErr w:type="spellStart"/>
      <w:r w:rsidRPr="002F56B5">
        <w:t>ул.Капитана</w:t>
      </w:r>
      <w:proofErr w:type="spellEnd"/>
      <w:r w:rsidRPr="002F56B5">
        <w:t xml:space="preserve"> </w:t>
      </w:r>
      <w:proofErr w:type="spellStart"/>
      <w:r w:rsidRPr="002F56B5">
        <w:t>Дворянцева</w:t>
      </w:r>
      <w:proofErr w:type="spellEnd"/>
      <w:r w:rsidRPr="002F56B5">
        <w:t xml:space="preserve"> в </w:t>
      </w:r>
      <w:proofErr w:type="spellStart"/>
      <w:r w:rsidRPr="002F56B5">
        <w:t>г.Невельске</w:t>
      </w:r>
      <w:proofErr w:type="spellEnd"/>
      <w:r w:rsidRPr="002F56B5">
        <w:t xml:space="preserve"> построены 3 (три) пятиэтажных жилых дома на 95 квартир, в которых приобретены 92 жилых помещения для переселения граждан, проживающих в аварийном жилищном фонде.</w:t>
      </w:r>
    </w:p>
    <w:p w:rsidR="002F56B5" w:rsidRPr="002F56B5" w:rsidRDefault="002F56B5" w:rsidP="002F56B5">
      <w:pPr>
        <w:ind w:firstLine="567"/>
        <w:jc w:val="both"/>
      </w:pPr>
    </w:p>
    <w:p w:rsidR="002F56B5" w:rsidRPr="002F56B5" w:rsidRDefault="002F56B5" w:rsidP="002F56B5">
      <w:pPr>
        <w:ind w:firstLine="567"/>
        <w:jc w:val="both"/>
        <w:rPr>
          <w:b/>
          <w:i/>
        </w:rPr>
      </w:pPr>
      <w:r w:rsidRPr="002F56B5">
        <w:t xml:space="preserve">Из 9 показателей 7 достигли плановых значений, а 2 показателя превысили плановые значения. </w:t>
      </w:r>
      <w:r w:rsidRPr="002F56B5">
        <w:rPr>
          <w:b/>
          <w:i/>
        </w:rPr>
        <w:t>Степень достижения цели и решения задач муниципальной программы = 1.</w:t>
      </w:r>
    </w:p>
    <w:p w:rsidR="002F56B5" w:rsidRPr="002F56B5" w:rsidRDefault="002F56B5" w:rsidP="002F56B5">
      <w:pPr>
        <w:ind w:firstLine="567"/>
        <w:jc w:val="both"/>
        <w:rPr>
          <w:b/>
          <w:i/>
        </w:rPr>
      </w:pPr>
      <w:r w:rsidRPr="002F56B5">
        <w:rPr>
          <w:b/>
          <w:i/>
        </w:rPr>
        <w:t>Эффективность реализации муниципальной программы = 1.</w:t>
      </w:r>
    </w:p>
    <w:p w:rsidR="002F56B5" w:rsidRPr="002F56B5" w:rsidRDefault="002F56B5" w:rsidP="002F56B5">
      <w:pPr>
        <w:ind w:firstLine="567"/>
        <w:jc w:val="both"/>
      </w:pPr>
      <w:r w:rsidRPr="002F56B5">
        <w:t>Таким образом, в соответствии с Методикой оценки эффективности и результативности муниципальных программ, являющейся приложением к Порядку разработки, реализации, мониторинга и оценки эффективности муниципальных программ Невельского городского округа, утвержденному постановлением администрации Невельского городского округа от 22.05.2024 № 689 (в ред. от 24.03.2025 № 399), муниципальная программа считается эффективной.</w:t>
      </w:r>
    </w:p>
    <w:p w:rsidR="002F56B5" w:rsidRPr="002F56B5" w:rsidRDefault="002F56B5" w:rsidP="002F56B5">
      <w:pPr>
        <w:widowControl w:val="0"/>
        <w:autoSpaceDE w:val="0"/>
        <w:autoSpaceDN w:val="0"/>
        <w:adjustRightInd w:val="0"/>
        <w:ind w:firstLine="567"/>
        <w:jc w:val="both"/>
      </w:pPr>
    </w:p>
    <w:p w:rsidR="002F56B5" w:rsidRPr="002F56B5" w:rsidRDefault="002F56B5" w:rsidP="002F56B5">
      <w:pPr>
        <w:ind w:firstLine="567"/>
        <w:jc w:val="center"/>
        <w:rPr>
          <w:b/>
        </w:rPr>
      </w:pPr>
      <w:r w:rsidRPr="002F56B5">
        <w:rPr>
          <w:b/>
        </w:rPr>
        <w:lastRenderedPageBreak/>
        <w:t>Отчет об исполнении   муниципальной программы «Обеспечение населения Невельского муниципального округа Сахалинской области качественными услугами жилищно-коммунального хозяйства» в 2025 году.</w:t>
      </w:r>
    </w:p>
    <w:p w:rsidR="002F56B5" w:rsidRPr="002F56B5" w:rsidRDefault="002F56B5" w:rsidP="002F56B5">
      <w:pPr>
        <w:widowControl w:val="0"/>
        <w:autoSpaceDE w:val="0"/>
        <w:autoSpaceDN w:val="0"/>
        <w:adjustRightInd w:val="0"/>
        <w:ind w:firstLine="567"/>
        <w:jc w:val="both"/>
      </w:pPr>
      <w:r w:rsidRPr="002F56B5">
        <w:t>Стратегическая цель государственной жилищной политики - создание комфортной среды обитания и жизнедеятельности для человека, которая позволяет не только удовлетворять жилищные потребности, но и обеспечивает высокое качество жизни в целом.</w:t>
      </w:r>
    </w:p>
    <w:p w:rsidR="002F56B5" w:rsidRPr="002F56B5" w:rsidRDefault="002F56B5" w:rsidP="002F56B5">
      <w:pPr>
        <w:widowControl w:val="0"/>
        <w:autoSpaceDE w:val="0"/>
        <w:autoSpaceDN w:val="0"/>
        <w:adjustRightInd w:val="0"/>
        <w:ind w:firstLine="567"/>
        <w:jc w:val="both"/>
      </w:pPr>
      <w:r w:rsidRPr="002F56B5">
        <w:t>Целью муниципальной Программы является повышение качества и надежности предоставления жилищно-коммунальных услуг населению, проживающему в Невельском муниципальном округе.</w:t>
      </w:r>
    </w:p>
    <w:p w:rsidR="002F56B5" w:rsidRPr="002F56B5" w:rsidRDefault="002F56B5" w:rsidP="002F56B5">
      <w:pPr>
        <w:widowControl w:val="0"/>
        <w:autoSpaceDE w:val="0"/>
        <w:autoSpaceDN w:val="0"/>
        <w:adjustRightInd w:val="0"/>
        <w:ind w:firstLine="567"/>
        <w:jc w:val="both"/>
      </w:pPr>
      <w:r w:rsidRPr="002F56B5">
        <w:t>Для достижения поставленных целей к 2026 году должны быть решены следующие задачи:</w:t>
      </w:r>
    </w:p>
    <w:p w:rsidR="002F56B5" w:rsidRPr="002F56B5" w:rsidRDefault="002F56B5" w:rsidP="002F56B5">
      <w:pPr>
        <w:widowControl w:val="0"/>
        <w:autoSpaceDE w:val="0"/>
        <w:autoSpaceDN w:val="0"/>
        <w:adjustRightInd w:val="0"/>
        <w:ind w:firstLine="567"/>
        <w:jc w:val="both"/>
        <w:outlineLvl w:val="1"/>
      </w:pPr>
      <w:r w:rsidRPr="002F56B5">
        <w:t>1. Создание безопасных и благоприятных условий проживания граждан, проведение капитального ремонта многоквартирных домов и повышение уровня благоустройства территории Невельского муниципального округа.</w:t>
      </w:r>
    </w:p>
    <w:p w:rsidR="002F56B5" w:rsidRPr="002F56B5" w:rsidRDefault="002F56B5" w:rsidP="002F56B5">
      <w:pPr>
        <w:widowControl w:val="0"/>
        <w:autoSpaceDE w:val="0"/>
        <w:autoSpaceDN w:val="0"/>
        <w:adjustRightInd w:val="0"/>
        <w:ind w:firstLine="567"/>
        <w:jc w:val="both"/>
        <w:outlineLvl w:val="1"/>
      </w:pPr>
      <w:r w:rsidRPr="002F56B5">
        <w:t>2. Повышение надежности и эффективности производства и поставки коммунальных ресурсов потребителям Невельского муниципального округа.</w:t>
      </w:r>
    </w:p>
    <w:p w:rsidR="002F56B5" w:rsidRPr="002F56B5" w:rsidRDefault="002F56B5" w:rsidP="002F56B5">
      <w:pPr>
        <w:widowControl w:val="0"/>
        <w:autoSpaceDE w:val="0"/>
        <w:autoSpaceDN w:val="0"/>
        <w:adjustRightInd w:val="0"/>
        <w:ind w:firstLine="567"/>
        <w:jc w:val="both"/>
        <w:outlineLvl w:val="1"/>
      </w:pPr>
      <w:r w:rsidRPr="002F56B5">
        <w:t>3. Повышение эффективности, устойчивости и надежности функционирования систем водоснабжения, водоотведения, теплоснабжения, электроснабжения.</w:t>
      </w:r>
    </w:p>
    <w:p w:rsidR="002F56B5" w:rsidRPr="002F56B5" w:rsidRDefault="002F56B5" w:rsidP="002F56B5">
      <w:pPr>
        <w:widowControl w:val="0"/>
        <w:autoSpaceDE w:val="0"/>
        <w:autoSpaceDN w:val="0"/>
        <w:adjustRightInd w:val="0"/>
        <w:ind w:firstLine="567"/>
        <w:jc w:val="both"/>
        <w:outlineLvl w:val="1"/>
      </w:pPr>
      <w:r w:rsidRPr="002F56B5">
        <w:t>4. Повышение энергосбережения и энергетической эффективности в Невельском муниципальном округе.</w:t>
      </w:r>
    </w:p>
    <w:p w:rsidR="002F56B5" w:rsidRPr="002F56B5" w:rsidRDefault="002F56B5" w:rsidP="002F56B5">
      <w:pPr>
        <w:ind w:firstLine="567"/>
        <w:jc w:val="both"/>
        <w:rPr>
          <w:b/>
          <w:bCs/>
        </w:rPr>
      </w:pPr>
      <w:r w:rsidRPr="002F56B5">
        <w:rPr>
          <w:bCs/>
        </w:rPr>
        <w:t xml:space="preserve">Объём финансирования по программе в 2025 </w:t>
      </w:r>
      <w:proofErr w:type="gramStart"/>
      <w:r w:rsidRPr="002F56B5">
        <w:rPr>
          <w:bCs/>
        </w:rPr>
        <w:t>году  составил</w:t>
      </w:r>
      <w:proofErr w:type="gramEnd"/>
      <w:r w:rsidRPr="002F56B5">
        <w:rPr>
          <w:bCs/>
        </w:rPr>
        <w:t xml:space="preserve"> </w:t>
      </w:r>
      <w:r w:rsidRPr="002F56B5">
        <w:rPr>
          <w:b/>
          <w:bCs/>
        </w:rPr>
        <w:t xml:space="preserve">276 151,1 тыс. руб., </w:t>
      </w:r>
      <w:r w:rsidRPr="002F56B5">
        <w:rPr>
          <w:bCs/>
        </w:rPr>
        <w:t xml:space="preserve">фактическое исполнение </w:t>
      </w:r>
      <w:r w:rsidRPr="002F56B5">
        <w:rPr>
          <w:b/>
          <w:bCs/>
        </w:rPr>
        <w:t>256 940,9 тыс. руб.</w:t>
      </w:r>
      <w:r w:rsidRPr="002F56B5">
        <w:rPr>
          <w:bCs/>
        </w:rPr>
        <w:t xml:space="preserve"> Исполнение по программе составило </w:t>
      </w:r>
      <w:r w:rsidRPr="002F56B5">
        <w:rPr>
          <w:b/>
          <w:bCs/>
        </w:rPr>
        <w:t>93%.</w:t>
      </w:r>
    </w:p>
    <w:p w:rsidR="002F56B5" w:rsidRPr="002F56B5" w:rsidRDefault="002F56B5" w:rsidP="002F56B5">
      <w:pPr>
        <w:tabs>
          <w:tab w:val="left" w:pos="567"/>
        </w:tabs>
        <w:ind w:firstLine="567"/>
        <w:jc w:val="both"/>
      </w:pPr>
    </w:p>
    <w:p w:rsidR="002F56B5" w:rsidRPr="002F56B5" w:rsidRDefault="002F56B5" w:rsidP="002F56B5">
      <w:pPr>
        <w:tabs>
          <w:tab w:val="left" w:pos="567"/>
        </w:tabs>
        <w:ind w:firstLine="567"/>
        <w:jc w:val="both"/>
      </w:pPr>
      <w:r w:rsidRPr="002F56B5">
        <w:t>В рамках мероприятий по обеспечению безаварийной работы жилищно-коммунального комплекса в отопительный зимний период 2025-2026 гг. выполнены работы:</w:t>
      </w:r>
    </w:p>
    <w:p w:rsidR="002F56B5" w:rsidRPr="002F56B5" w:rsidRDefault="002F56B5" w:rsidP="002F56B5">
      <w:pPr>
        <w:ind w:firstLine="567"/>
        <w:jc w:val="both"/>
      </w:pPr>
      <w:r w:rsidRPr="002F56B5">
        <w:t>Капитальный ремонт системы теплоснабжения на ЦРК г. Невельск (установка газоочистного оборудования);</w:t>
      </w:r>
    </w:p>
    <w:p w:rsidR="002F56B5" w:rsidRPr="002F56B5" w:rsidRDefault="002F56B5" w:rsidP="002F56B5">
      <w:pPr>
        <w:ind w:firstLine="567"/>
        <w:jc w:val="both"/>
      </w:pPr>
      <w:r w:rsidRPr="002F56B5">
        <w:t>Капитальный ремонт сетей водоснабжения по ул. Городская с. Горнозаводск, протяженностью 1,3 км;</w:t>
      </w:r>
    </w:p>
    <w:p w:rsidR="002F56B5" w:rsidRPr="002F56B5" w:rsidRDefault="002F56B5" w:rsidP="002F56B5">
      <w:pPr>
        <w:ind w:firstLine="567"/>
        <w:jc w:val="both"/>
      </w:pPr>
      <w:r w:rsidRPr="002F56B5">
        <w:t>Очистка эксплуатационных скважин на существующих водозаборах (скважины водозабора "Придорожный" г. Невельск и скважины водозабора с. Колхозное);</w:t>
      </w:r>
    </w:p>
    <w:p w:rsidR="002F56B5" w:rsidRPr="002F56B5" w:rsidRDefault="002F56B5" w:rsidP="002F56B5">
      <w:pPr>
        <w:ind w:firstLine="567"/>
        <w:jc w:val="both"/>
      </w:pPr>
      <w:r w:rsidRPr="002F56B5">
        <w:t xml:space="preserve">Капитальный ремонт участка сети водоснабжения по ул. Подгорная в с. Шебунино, протяженностью 0,570 км; </w:t>
      </w:r>
    </w:p>
    <w:p w:rsidR="002F56B5" w:rsidRPr="002F56B5" w:rsidRDefault="002F56B5" w:rsidP="002F56B5">
      <w:pPr>
        <w:ind w:firstLine="567"/>
        <w:jc w:val="both"/>
      </w:pPr>
      <w:r w:rsidRPr="002F56B5">
        <w:t>Капитальный ремонт теплоснабжения по ул. Советская 19а-17а в г. Невельск, протяженностью 0,044 км;</w:t>
      </w:r>
    </w:p>
    <w:p w:rsidR="002F56B5" w:rsidRPr="002F56B5" w:rsidRDefault="002F56B5" w:rsidP="002F56B5">
      <w:pPr>
        <w:ind w:firstLine="567"/>
        <w:jc w:val="both"/>
      </w:pPr>
      <w:r w:rsidRPr="002F56B5">
        <w:t>Капитальный ремонт участка теплотрассы в с. Горнозаводск по ул. Артемовская, 7 (УЗ-11) до ул. Центральная, 95 (УЗ-11.2), протяжённостью 0,104 км;</w:t>
      </w:r>
    </w:p>
    <w:p w:rsidR="002F56B5" w:rsidRPr="002F56B5" w:rsidRDefault="002F56B5" w:rsidP="002F56B5">
      <w:pPr>
        <w:tabs>
          <w:tab w:val="left" w:pos="1134"/>
        </w:tabs>
        <w:ind w:firstLine="567"/>
        <w:jc w:val="both"/>
      </w:pPr>
      <w:r w:rsidRPr="002F56B5">
        <w:tab/>
        <w:t>В рамках Краткосрочного плана капитального ремонта общего имущества в многоквартирных домах, расположенных на территории Невельского муниципального округа, в 2025 году некоммерческой организацией «Фонд капитального ремонта многоквартирных домов Сахалинской области» запланированы и выполнены работы по капитальному ремонту 4 многоквартирных домов:</w:t>
      </w:r>
    </w:p>
    <w:p w:rsidR="002F56B5" w:rsidRPr="002F56B5" w:rsidRDefault="002F56B5" w:rsidP="002F56B5">
      <w:pPr>
        <w:tabs>
          <w:tab w:val="left" w:pos="1134"/>
        </w:tabs>
        <w:ind w:firstLine="567"/>
        <w:jc w:val="both"/>
      </w:pPr>
      <w:r w:rsidRPr="002F56B5">
        <w:tab/>
        <w:t>1. г. Невельск, ул. Победы, д. 8 (фасад);</w:t>
      </w:r>
      <w:r w:rsidRPr="002F56B5">
        <w:tab/>
      </w:r>
    </w:p>
    <w:p w:rsidR="002F56B5" w:rsidRPr="002F56B5" w:rsidRDefault="002F56B5" w:rsidP="002F56B5">
      <w:pPr>
        <w:tabs>
          <w:tab w:val="left" w:pos="1134"/>
        </w:tabs>
        <w:ind w:firstLine="567"/>
        <w:jc w:val="both"/>
      </w:pPr>
      <w:r w:rsidRPr="002F56B5">
        <w:tab/>
        <w:t>2. г. Невельск, ул. Советская, д. 47 (фасад);</w:t>
      </w:r>
    </w:p>
    <w:p w:rsidR="002F56B5" w:rsidRPr="002F56B5" w:rsidRDefault="002F56B5" w:rsidP="002F56B5">
      <w:pPr>
        <w:tabs>
          <w:tab w:val="left" w:pos="1134"/>
        </w:tabs>
        <w:ind w:firstLine="567"/>
        <w:jc w:val="both"/>
      </w:pPr>
      <w:r w:rsidRPr="002F56B5">
        <w:tab/>
        <w:t>3. г. Невельск, ул. Школьная, д. 79 (теплоснабжение, водоснабжение и водоотведение);</w:t>
      </w:r>
    </w:p>
    <w:p w:rsidR="002F56B5" w:rsidRPr="002F56B5" w:rsidRDefault="002F56B5" w:rsidP="002F56B5">
      <w:pPr>
        <w:tabs>
          <w:tab w:val="left" w:pos="1134"/>
        </w:tabs>
        <w:ind w:firstLine="567"/>
        <w:jc w:val="both"/>
      </w:pPr>
      <w:r w:rsidRPr="002F56B5">
        <w:tab/>
        <w:t>4. с. Горнозаводск, ул. Центральная, д. 97 (фасад);</w:t>
      </w:r>
    </w:p>
    <w:p w:rsidR="002F56B5" w:rsidRPr="002F56B5" w:rsidRDefault="002F56B5" w:rsidP="002F56B5">
      <w:pPr>
        <w:tabs>
          <w:tab w:val="left" w:pos="1134"/>
        </w:tabs>
        <w:ind w:firstLine="567"/>
        <w:jc w:val="both"/>
      </w:pPr>
      <w:r w:rsidRPr="002F56B5">
        <w:tab/>
      </w:r>
      <w:proofErr w:type="gramStart"/>
      <w:r w:rsidRPr="002F56B5">
        <w:t>Дополнительно</w:t>
      </w:r>
      <w:proofErr w:type="gramEnd"/>
      <w:r w:rsidRPr="002F56B5">
        <w:t xml:space="preserve"> НО «Фонд капитального ремонта многоквартирных домов Сахалинской области» заключены договора и выполнены работы по капитальному ремонту 2 многоквартирных домов:</w:t>
      </w:r>
    </w:p>
    <w:p w:rsidR="002F56B5" w:rsidRPr="002F56B5" w:rsidRDefault="002F56B5" w:rsidP="002F56B5">
      <w:pPr>
        <w:tabs>
          <w:tab w:val="left" w:pos="1134"/>
        </w:tabs>
        <w:ind w:firstLine="567"/>
        <w:jc w:val="both"/>
      </w:pPr>
      <w:r w:rsidRPr="002F56B5">
        <w:tab/>
        <w:t xml:space="preserve">5. г. Невельск, ул. Победы, д. 11 (крыша); </w:t>
      </w:r>
    </w:p>
    <w:p w:rsidR="002F56B5" w:rsidRPr="002F56B5" w:rsidRDefault="002F56B5" w:rsidP="002F56B5">
      <w:pPr>
        <w:tabs>
          <w:tab w:val="left" w:pos="1134"/>
        </w:tabs>
        <w:ind w:firstLine="567"/>
        <w:jc w:val="both"/>
      </w:pPr>
      <w:r w:rsidRPr="002F56B5">
        <w:lastRenderedPageBreak/>
        <w:tab/>
        <w:t xml:space="preserve">6. г. Невельск, ул. Школьная, д. 47 (крыша); </w:t>
      </w:r>
    </w:p>
    <w:p w:rsidR="002F56B5" w:rsidRPr="002F56B5" w:rsidRDefault="002F56B5" w:rsidP="002F56B5">
      <w:pPr>
        <w:tabs>
          <w:tab w:val="left" w:pos="1134"/>
        </w:tabs>
        <w:ind w:firstLine="567"/>
        <w:jc w:val="both"/>
      </w:pPr>
      <w:r w:rsidRPr="002F56B5">
        <w:tab/>
        <w:t xml:space="preserve">В рамках субсидии на капитальный ремонт жилищного фонда многоквартирных домов в 2025 году выполнен капитальный ремонт подвальных помещений 7 многоквартирных домов: </w:t>
      </w:r>
    </w:p>
    <w:p w:rsidR="002F56B5" w:rsidRPr="002F56B5" w:rsidRDefault="002F56B5" w:rsidP="002F56B5">
      <w:pPr>
        <w:tabs>
          <w:tab w:val="left" w:pos="1134"/>
        </w:tabs>
        <w:ind w:firstLine="567"/>
        <w:jc w:val="both"/>
      </w:pPr>
      <w:r w:rsidRPr="002F56B5">
        <w:tab/>
        <w:t xml:space="preserve">1. г. Невельск, ул. Школьная, д. 85 </w:t>
      </w:r>
    </w:p>
    <w:p w:rsidR="002F56B5" w:rsidRPr="002F56B5" w:rsidRDefault="002F56B5" w:rsidP="002F56B5">
      <w:pPr>
        <w:tabs>
          <w:tab w:val="left" w:pos="1134"/>
        </w:tabs>
        <w:ind w:firstLine="567"/>
        <w:jc w:val="both"/>
      </w:pPr>
      <w:r w:rsidRPr="002F56B5">
        <w:tab/>
        <w:t xml:space="preserve">2. г. Невельск, ул. Школьная, д. 87 </w:t>
      </w:r>
    </w:p>
    <w:p w:rsidR="002F56B5" w:rsidRPr="002F56B5" w:rsidRDefault="002F56B5" w:rsidP="002F56B5">
      <w:pPr>
        <w:tabs>
          <w:tab w:val="left" w:pos="1134"/>
        </w:tabs>
        <w:ind w:firstLine="567"/>
        <w:jc w:val="both"/>
      </w:pPr>
      <w:r w:rsidRPr="002F56B5">
        <w:tab/>
        <w:t>3. с. Горнозаводск, ул. Советская, д. 10</w:t>
      </w:r>
    </w:p>
    <w:p w:rsidR="002F56B5" w:rsidRPr="002F56B5" w:rsidRDefault="002F56B5" w:rsidP="002F56B5">
      <w:pPr>
        <w:tabs>
          <w:tab w:val="left" w:pos="1134"/>
        </w:tabs>
        <w:ind w:firstLine="567"/>
        <w:jc w:val="both"/>
      </w:pPr>
      <w:r w:rsidRPr="002F56B5">
        <w:tab/>
        <w:t>4. с. Горнозаводск, ул. Советская, д. 10а</w:t>
      </w:r>
    </w:p>
    <w:p w:rsidR="002F56B5" w:rsidRPr="002F56B5" w:rsidRDefault="002F56B5" w:rsidP="002F56B5">
      <w:pPr>
        <w:tabs>
          <w:tab w:val="left" w:pos="1134"/>
        </w:tabs>
        <w:ind w:firstLine="567"/>
        <w:jc w:val="both"/>
      </w:pPr>
      <w:r w:rsidRPr="002F56B5">
        <w:tab/>
        <w:t>5. с. Горнозаводск, ул. Советская, д. 12</w:t>
      </w:r>
    </w:p>
    <w:p w:rsidR="002F56B5" w:rsidRPr="002F56B5" w:rsidRDefault="002F56B5" w:rsidP="002F56B5">
      <w:pPr>
        <w:tabs>
          <w:tab w:val="left" w:pos="1134"/>
        </w:tabs>
        <w:ind w:firstLine="567"/>
        <w:jc w:val="both"/>
      </w:pPr>
      <w:r w:rsidRPr="002F56B5">
        <w:tab/>
        <w:t>6. с. Горнозаводск, ул. Советская, д. 12а</w:t>
      </w:r>
    </w:p>
    <w:p w:rsidR="002F56B5" w:rsidRPr="002F56B5" w:rsidRDefault="002F56B5" w:rsidP="002F56B5">
      <w:pPr>
        <w:tabs>
          <w:tab w:val="left" w:pos="1134"/>
        </w:tabs>
        <w:ind w:firstLine="567"/>
        <w:jc w:val="both"/>
      </w:pPr>
      <w:r w:rsidRPr="002F56B5">
        <w:tab/>
        <w:t>7. г. Невельск, ул. Советская, д. 53.</w:t>
      </w:r>
    </w:p>
    <w:p w:rsidR="002F56B5" w:rsidRPr="002F56B5" w:rsidRDefault="002F56B5" w:rsidP="002F56B5">
      <w:pPr>
        <w:tabs>
          <w:tab w:val="left" w:pos="1134"/>
        </w:tabs>
        <w:ind w:firstLine="567"/>
        <w:jc w:val="both"/>
      </w:pPr>
      <w:r w:rsidRPr="002F56B5">
        <w:tab/>
        <w:t>Также в 2025 году выполнен капитальный ремонт 6 муниципальных квартир:</w:t>
      </w:r>
    </w:p>
    <w:p w:rsidR="002F56B5" w:rsidRPr="002F56B5" w:rsidRDefault="002F56B5" w:rsidP="002F56B5">
      <w:pPr>
        <w:pStyle w:val="a3"/>
        <w:numPr>
          <w:ilvl w:val="0"/>
          <w:numId w:val="24"/>
        </w:numPr>
        <w:tabs>
          <w:tab w:val="left" w:pos="1134"/>
        </w:tabs>
        <w:ind w:firstLine="567"/>
        <w:jc w:val="both"/>
      </w:pPr>
      <w:r w:rsidRPr="002F56B5">
        <w:t>с. Горнозаводск, ул. Коммунальная, д. 18 кв. 80;</w:t>
      </w:r>
    </w:p>
    <w:p w:rsidR="002F56B5" w:rsidRPr="002F56B5" w:rsidRDefault="002F56B5" w:rsidP="002F56B5">
      <w:pPr>
        <w:pStyle w:val="a3"/>
        <w:numPr>
          <w:ilvl w:val="0"/>
          <w:numId w:val="24"/>
        </w:numPr>
        <w:tabs>
          <w:tab w:val="left" w:pos="1134"/>
        </w:tabs>
        <w:ind w:firstLine="567"/>
        <w:jc w:val="both"/>
      </w:pPr>
      <w:r w:rsidRPr="002F56B5">
        <w:t>с. Шебунино, ул. Дачная, д.11 кв. 1;</w:t>
      </w:r>
    </w:p>
    <w:p w:rsidR="002F56B5" w:rsidRPr="002F56B5" w:rsidRDefault="002F56B5" w:rsidP="002F56B5">
      <w:pPr>
        <w:pStyle w:val="a3"/>
        <w:numPr>
          <w:ilvl w:val="0"/>
          <w:numId w:val="24"/>
        </w:numPr>
        <w:tabs>
          <w:tab w:val="left" w:pos="1134"/>
        </w:tabs>
        <w:ind w:firstLine="567"/>
        <w:jc w:val="both"/>
      </w:pPr>
      <w:r w:rsidRPr="002F56B5">
        <w:t>с. Шебунино, ул. Дачная, д.11 кв. 21;</w:t>
      </w:r>
    </w:p>
    <w:p w:rsidR="002F56B5" w:rsidRPr="002F56B5" w:rsidRDefault="002F56B5" w:rsidP="002F56B5">
      <w:pPr>
        <w:pStyle w:val="a3"/>
        <w:numPr>
          <w:ilvl w:val="0"/>
          <w:numId w:val="24"/>
        </w:numPr>
        <w:tabs>
          <w:tab w:val="left" w:pos="1134"/>
        </w:tabs>
        <w:ind w:firstLine="567"/>
        <w:jc w:val="both"/>
      </w:pPr>
      <w:r w:rsidRPr="002F56B5">
        <w:t>с. Горнозаводск, ул. Центральная, д. 98 кв. 37;</w:t>
      </w:r>
    </w:p>
    <w:p w:rsidR="002F56B5" w:rsidRPr="002F56B5" w:rsidRDefault="002F56B5" w:rsidP="002F56B5">
      <w:pPr>
        <w:pStyle w:val="a3"/>
        <w:numPr>
          <w:ilvl w:val="0"/>
          <w:numId w:val="24"/>
        </w:numPr>
        <w:tabs>
          <w:tab w:val="left" w:pos="1134"/>
        </w:tabs>
        <w:ind w:firstLine="567"/>
        <w:jc w:val="both"/>
      </w:pPr>
      <w:r w:rsidRPr="002F56B5">
        <w:t>с. Горнозаводск, ул. Советская, д. 11а кв. 39;</w:t>
      </w:r>
    </w:p>
    <w:p w:rsidR="002F56B5" w:rsidRPr="002F56B5" w:rsidRDefault="002F56B5" w:rsidP="002F56B5">
      <w:pPr>
        <w:pStyle w:val="a3"/>
        <w:numPr>
          <w:ilvl w:val="0"/>
          <w:numId w:val="24"/>
        </w:numPr>
        <w:tabs>
          <w:tab w:val="left" w:pos="1134"/>
        </w:tabs>
        <w:ind w:firstLine="567"/>
        <w:jc w:val="both"/>
      </w:pPr>
      <w:r w:rsidRPr="002F56B5">
        <w:t>г. Невельск, ул. Победы, д. 55 кв. 1.</w:t>
      </w:r>
    </w:p>
    <w:p w:rsidR="002F56B5" w:rsidRPr="002F56B5" w:rsidRDefault="002F56B5" w:rsidP="002F56B5">
      <w:pPr>
        <w:ind w:firstLine="567"/>
        <w:jc w:val="both"/>
      </w:pPr>
      <w:r w:rsidRPr="002F56B5">
        <w:t xml:space="preserve">В 2025 году выполнены проектно-изыскательские работы и получено положительное заключение государственной экспертизы по объекту: Реконструкция системы водоснабжения в </w:t>
      </w:r>
      <w:proofErr w:type="spellStart"/>
      <w:r w:rsidRPr="002F56B5">
        <w:t>с.Шебунино</w:t>
      </w:r>
      <w:proofErr w:type="spellEnd"/>
      <w:r w:rsidRPr="002F56B5">
        <w:t xml:space="preserve"> Невельского городского округ.</w:t>
      </w:r>
    </w:p>
    <w:p w:rsidR="002F56B5" w:rsidRPr="002F56B5" w:rsidRDefault="002F56B5" w:rsidP="002F56B5">
      <w:pPr>
        <w:ind w:firstLine="567"/>
        <w:jc w:val="both"/>
      </w:pPr>
      <w:r w:rsidRPr="002F56B5">
        <w:t xml:space="preserve">За 2025 год предоставлены субсидии </w:t>
      </w:r>
      <w:proofErr w:type="spellStart"/>
      <w:r w:rsidRPr="002F56B5">
        <w:t>ресурсоснабжающей</w:t>
      </w:r>
      <w:proofErr w:type="spellEnd"/>
      <w:r w:rsidRPr="002F56B5">
        <w:t xml:space="preserve"> организации в сумме 115 824,0 тыс. рублей.</w:t>
      </w:r>
    </w:p>
    <w:p w:rsidR="002F56B5" w:rsidRPr="002F56B5" w:rsidRDefault="002F56B5" w:rsidP="002F56B5">
      <w:pPr>
        <w:ind w:firstLine="567"/>
        <w:jc w:val="both"/>
        <w:rPr>
          <w:bCs/>
        </w:rPr>
      </w:pPr>
      <w:r w:rsidRPr="002F56B5">
        <w:rPr>
          <w:bCs/>
        </w:rPr>
        <w:t>В рамках озеленения объектов благоустройства на территориях   г. Невельска, с. Горнозаводск, с. Шебунино высажено 22735 штук цветочной рассады.</w:t>
      </w:r>
    </w:p>
    <w:p w:rsidR="002F56B5" w:rsidRPr="002F56B5" w:rsidRDefault="002F56B5" w:rsidP="002F56B5">
      <w:pPr>
        <w:ind w:firstLine="567"/>
        <w:jc w:val="both"/>
        <w:rPr>
          <w:bCs/>
        </w:rPr>
      </w:pPr>
      <w:r w:rsidRPr="002F56B5">
        <w:rPr>
          <w:bCs/>
        </w:rPr>
        <w:t>Выполнены работы по текущему содержанию скверов и мест захоронения в НМО:</w:t>
      </w:r>
    </w:p>
    <w:p w:rsidR="002F56B5" w:rsidRPr="002F56B5" w:rsidRDefault="002F56B5" w:rsidP="002F56B5">
      <w:pPr>
        <w:ind w:firstLine="567"/>
        <w:jc w:val="both"/>
        <w:rPr>
          <w:bCs/>
        </w:rPr>
      </w:pPr>
      <w:r w:rsidRPr="002F56B5">
        <w:rPr>
          <w:bCs/>
        </w:rPr>
        <w:t>- благоустройство скверов в г. Невельске;</w:t>
      </w:r>
    </w:p>
    <w:p w:rsidR="002F56B5" w:rsidRPr="002F56B5" w:rsidRDefault="002F56B5" w:rsidP="002F56B5">
      <w:pPr>
        <w:ind w:firstLine="567"/>
        <w:jc w:val="both"/>
        <w:rPr>
          <w:bCs/>
        </w:rPr>
      </w:pPr>
      <w:r w:rsidRPr="002F56B5">
        <w:rPr>
          <w:bCs/>
        </w:rPr>
        <w:t>- благоустройство скверов в с. Горнозаводск;</w:t>
      </w:r>
    </w:p>
    <w:p w:rsidR="002F56B5" w:rsidRPr="002F56B5" w:rsidRDefault="002F56B5" w:rsidP="002F56B5">
      <w:pPr>
        <w:ind w:firstLine="567"/>
        <w:jc w:val="both"/>
        <w:rPr>
          <w:bCs/>
        </w:rPr>
      </w:pPr>
      <w:r w:rsidRPr="002F56B5">
        <w:rPr>
          <w:bCs/>
        </w:rPr>
        <w:t>- содержание кладбища с. Лопатино;</w:t>
      </w:r>
    </w:p>
    <w:p w:rsidR="002F56B5" w:rsidRPr="002F56B5" w:rsidRDefault="002F56B5" w:rsidP="002F56B5">
      <w:pPr>
        <w:ind w:firstLine="567"/>
        <w:jc w:val="both"/>
        <w:rPr>
          <w:bCs/>
        </w:rPr>
      </w:pPr>
      <w:r w:rsidRPr="002F56B5">
        <w:rPr>
          <w:bCs/>
        </w:rPr>
        <w:t>- содержание кладбища с. Горнозаводск.</w:t>
      </w:r>
    </w:p>
    <w:p w:rsidR="002F56B5" w:rsidRPr="002F56B5" w:rsidRDefault="002F56B5" w:rsidP="002F56B5">
      <w:pPr>
        <w:ind w:firstLine="567"/>
        <w:jc w:val="both"/>
        <w:rPr>
          <w:bCs/>
        </w:rPr>
      </w:pPr>
      <w:r w:rsidRPr="002F56B5">
        <w:rPr>
          <w:bCs/>
        </w:rPr>
        <w:t>В рамках ремонта уличного освещения проведена работа по замене 95 светильников.</w:t>
      </w:r>
    </w:p>
    <w:p w:rsidR="002F56B5" w:rsidRPr="002F56B5" w:rsidRDefault="002F56B5" w:rsidP="002F56B5">
      <w:pPr>
        <w:ind w:firstLine="567"/>
        <w:jc w:val="both"/>
      </w:pPr>
      <w:r w:rsidRPr="002F56B5">
        <w:t>В 2025 году размер субвенции, выделяемой Невельскому муниципальному округу на осуществление полномочий по регулированию численности животных без владельцев составил 2527,4 тыс. руб.</w:t>
      </w:r>
    </w:p>
    <w:p w:rsidR="002F56B5" w:rsidRPr="002F56B5" w:rsidRDefault="002F56B5" w:rsidP="002F56B5">
      <w:pPr>
        <w:ind w:firstLine="567"/>
        <w:jc w:val="both"/>
      </w:pPr>
      <w:r w:rsidRPr="002F56B5">
        <w:t>В рамках реализаций полномочий, предусмотренных п.15 ч.1 ст.16.1 Федерального закона от 06.10.2003 N 131-ФЗ "Об общих принципах организации местного самоуправления в Российской Федерации" в части осуществления деятельности по обращению с животными без владельцев, обитающими на территории Невельского муниципального округа, был произведен отлов 87 животных без владельцев.</w:t>
      </w:r>
    </w:p>
    <w:p w:rsidR="002F56B5" w:rsidRPr="002F56B5" w:rsidRDefault="002F56B5" w:rsidP="002F56B5">
      <w:pPr>
        <w:ind w:firstLine="567"/>
        <w:jc w:val="both"/>
      </w:pPr>
      <w:r w:rsidRPr="002F56B5">
        <w:t xml:space="preserve">Всего на пожизненном содержании в приюте содержится 61 особь, отловленных в 2023-2025 году. </w:t>
      </w:r>
    </w:p>
    <w:p w:rsidR="002F56B5" w:rsidRPr="002F56B5" w:rsidRDefault="002F56B5" w:rsidP="002F56B5">
      <w:pPr>
        <w:ind w:firstLine="567"/>
        <w:jc w:val="both"/>
      </w:pPr>
      <w:r w:rsidRPr="002F56B5">
        <w:t xml:space="preserve">Оценка степени достижения цели и решения задач Программы: </w:t>
      </w:r>
      <w:proofErr w:type="gramStart"/>
      <w:r w:rsidRPr="002F56B5">
        <w:rPr>
          <w:b/>
        </w:rPr>
        <w:t>ДИ&lt;</w:t>
      </w:r>
      <w:proofErr w:type="gramEnd"/>
      <w:r w:rsidRPr="002F56B5">
        <w:rPr>
          <w:b/>
        </w:rPr>
        <w:t>1 (0,946)</w:t>
      </w:r>
      <w:r w:rsidRPr="002F56B5">
        <w:t xml:space="preserve">; </w:t>
      </w:r>
      <w:r w:rsidRPr="002F56B5">
        <w:rPr>
          <w:u w:val="single"/>
        </w:rPr>
        <w:t>Пояснение:</w:t>
      </w:r>
      <w:r w:rsidRPr="002F56B5">
        <w:t xml:space="preserve"> из 20 целевых индикаторов программы, 3 составили ниже плановых значений.</w:t>
      </w:r>
    </w:p>
    <w:p w:rsidR="002F56B5" w:rsidRPr="002F56B5" w:rsidRDefault="002F56B5" w:rsidP="002F56B5">
      <w:pPr>
        <w:ind w:firstLine="567"/>
        <w:jc w:val="both"/>
        <w:rPr>
          <w:b/>
        </w:rPr>
      </w:pPr>
      <w:r w:rsidRPr="002F56B5">
        <w:t xml:space="preserve">Оценка степени исполнения запланированного уровня расходов бюджета </w:t>
      </w:r>
      <w:r w:rsidRPr="002F56B5">
        <w:rPr>
          <w:b/>
        </w:rPr>
        <w:t xml:space="preserve">БЛ </w:t>
      </w:r>
      <w:proofErr w:type="gramStart"/>
      <w:r w:rsidRPr="002F56B5">
        <w:rPr>
          <w:b/>
        </w:rPr>
        <w:t>&lt; 1</w:t>
      </w:r>
      <w:proofErr w:type="gramEnd"/>
      <w:r w:rsidRPr="002F56B5">
        <w:rPr>
          <w:b/>
        </w:rPr>
        <w:t xml:space="preserve"> и составляет 0,93; </w:t>
      </w:r>
      <w:r w:rsidRPr="002F56B5">
        <w:t>Освоение средств бюджета по муниципальной программе на 100% было затруднено ввиду несвоевременного доведения необходимых бюджетных ассигнований.</w:t>
      </w:r>
    </w:p>
    <w:p w:rsidR="002F56B5" w:rsidRPr="002F56B5" w:rsidRDefault="002F56B5" w:rsidP="002F56B5">
      <w:pPr>
        <w:ind w:firstLine="567"/>
        <w:jc w:val="both"/>
      </w:pPr>
      <w:r w:rsidRPr="002F56B5">
        <w:t xml:space="preserve">Оценка степени своевременности реализации мероприятий </w:t>
      </w:r>
      <w:proofErr w:type="spellStart"/>
      <w:r w:rsidRPr="002F56B5">
        <w:rPr>
          <w:b/>
        </w:rPr>
        <w:t>ССм</w:t>
      </w:r>
      <w:proofErr w:type="spellEnd"/>
      <w:r w:rsidRPr="002F56B5">
        <w:rPr>
          <w:b/>
        </w:rPr>
        <w:t xml:space="preserve">=1, </w:t>
      </w:r>
      <w:r w:rsidRPr="002F56B5">
        <w:t>т.е. все мероприятия программы реализованы в срок.</w:t>
      </w:r>
    </w:p>
    <w:p w:rsidR="002F56B5" w:rsidRPr="002F56B5" w:rsidRDefault="002F56B5" w:rsidP="002F56B5">
      <w:pPr>
        <w:ind w:firstLine="567"/>
        <w:jc w:val="both"/>
      </w:pPr>
      <w:r w:rsidRPr="002F56B5">
        <w:t xml:space="preserve">Расчет оценки эффективности реализации муниципальной программы осуществлен по формуле, и составляет </w:t>
      </w:r>
      <w:proofErr w:type="spellStart"/>
      <w:r w:rsidRPr="002F56B5">
        <w:rPr>
          <w:b/>
        </w:rPr>
        <w:t>Ои</w:t>
      </w:r>
      <w:proofErr w:type="spellEnd"/>
      <w:r w:rsidRPr="002F56B5">
        <w:rPr>
          <w:b/>
        </w:rPr>
        <w:t xml:space="preserve"> = 0,95 (0,6*0,946+0,25*0,93+0,15*1)</w:t>
      </w:r>
      <w:r w:rsidRPr="002F56B5">
        <w:t xml:space="preserve">; </w:t>
      </w:r>
      <w:r w:rsidRPr="002F56B5">
        <w:rPr>
          <w:u w:val="single"/>
        </w:rPr>
        <w:t>Пояснение</w:t>
      </w:r>
      <w:r w:rsidRPr="002F56B5">
        <w:t xml:space="preserve">: показатель оценки эффективности муниципальной программы свидетельствует о положительном результате, так как 0,8 </w:t>
      </w:r>
      <w:r w:rsidRPr="002F56B5">
        <w:sym w:font="Symbol" w:char="F0A3"/>
      </w:r>
      <w:r w:rsidRPr="002F56B5">
        <w:t xml:space="preserve"> 0,95 </w:t>
      </w:r>
      <w:r w:rsidRPr="002F56B5">
        <w:sym w:font="Symbol" w:char="F0A3"/>
      </w:r>
      <w:r w:rsidRPr="002F56B5">
        <w:t xml:space="preserve"> 1,0, программу можно считать эффективной. </w:t>
      </w:r>
    </w:p>
    <w:p w:rsidR="002F56B5" w:rsidRPr="002F56B5" w:rsidRDefault="002F56B5" w:rsidP="002F56B5">
      <w:pPr>
        <w:ind w:firstLine="567"/>
        <w:jc w:val="both"/>
      </w:pPr>
      <w:r w:rsidRPr="002F56B5">
        <w:lastRenderedPageBreak/>
        <w:t>Исходя из произведенных расчетов, можно сделать вывод, что муниципальная программа реализована успешно.</w:t>
      </w:r>
    </w:p>
    <w:p w:rsidR="002F56B5" w:rsidRPr="002F56B5" w:rsidRDefault="002F56B5" w:rsidP="002F56B5">
      <w:pPr>
        <w:widowControl w:val="0"/>
        <w:autoSpaceDE w:val="0"/>
        <w:autoSpaceDN w:val="0"/>
        <w:adjustRightInd w:val="0"/>
        <w:ind w:firstLine="567"/>
        <w:jc w:val="both"/>
      </w:pPr>
    </w:p>
    <w:p w:rsidR="002F56B5" w:rsidRPr="002F56B5" w:rsidRDefault="002F56B5" w:rsidP="002F56B5">
      <w:pPr>
        <w:ind w:firstLine="567"/>
        <w:jc w:val="center"/>
        <w:rPr>
          <w:bCs/>
        </w:rPr>
      </w:pPr>
      <w:r w:rsidRPr="002F56B5">
        <w:rPr>
          <w:bCs/>
        </w:rPr>
        <w:t>ОТЧЕТ</w:t>
      </w:r>
    </w:p>
    <w:p w:rsidR="002F56B5" w:rsidRPr="002F56B5" w:rsidRDefault="002F56B5" w:rsidP="002F56B5">
      <w:pPr>
        <w:ind w:firstLine="567"/>
        <w:jc w:val="center"/>
        <w:rPr>
          <w:bCs/>
        </w:rPr>
      </w:pPr>
      <w:r w:rsidRPr="002F56B5">
        <w:rPr>
          <w:bCs/>
        </w:rPr>
        <w:t>Отдела по управлению имуществом и землепользованию администрации Невельского муниципального округа о реализации муниципальной программы «Совершенствование системы управления муниципальным имуществом в муниципальном образовании «Невельский муниципальный округ» за 2025 год</w:t>
      </w:r>
    </w:p>
    <w:p w:rsidR="002F56B5" w:rsidRPr="002F56B5" w:rsidRDefault="002F56B5" w:rsidP="002F56B5">
      <w:pPr>
        <w:widowControl w:val="0"/>
        <w:autoSpaceDE w:val="0"/>
        <w:autoSpaceDN w:val="0"/>
        <w:adjustRightInd w:val="0"/>
        <w:ind w:firstLine="567"/>
        <w:jc w:val="both"/>
        <w:rPr>
          <w:u w:val="single"/>
        </w:rPr>
      </w:pPr>
    </w:p>
    <w:p w:rsidR="002F56B5" w:rsidRPr="002F56B5" w:rsidRDefault="002F56B5" w:rsidP="002F56B5">
      <w:pPr>
        <w:widowControl w:val="0"/>
        <w:autoSpaceDE w:val="0"/>
        <w:autoSpaceDN w:val="0"/>
        <w:adjustRightInd w:val="0"/>
        <w:ind w:firstLine="567"/>
        <w:jc w:val="both"/>
        <w:rPr>
          <w:u w:val="single"/>
        </w:rPr>
      </w:pPr>
      <w:r w:rsidRPr="002F56B5">
        <w:rPr>
          <w:u w:val="single"/>
        </w:rPr>
        <w:t xml:space="preserve">Муниципальная программа </w:t>
      </w:r>
      <w:r w:rsidRPr="002F56B5">
        <w:rPr>
          <w:bCs/>
          <w:u w:val="single"/>
        </w:rPr>
        <w:t>«Совершенствование системы управления муниципальным имуществом в муниципальном образовании «Невельский муниципальный округ»</w:t>
      </w:r>
      <w:r w:rsidRPr="002F56B5">
        <w:rPr>
          <w:u w:val="single"/>
        </w:rPr>
        <w:t>:</w:t>
      </w:r>
    </w:p>
    <w:p w:rsidR="002F56B5" w:rsidRPr="002F56B5" w:rsidRDefault="002F56B5" w:rsidP="002F56B5">
      <w:pPr>
        <w:tabs>
          <w:tab w:val="left" w:pos="7740"/>
        </w:tabs>
        <w:ind w:firstLine="567"/>
        <w:jc w:val="both"/>
      </w:pPr>
      <w:r w:rsidRPr="002F56B5">
        <w:t>Для совершенствования управления муниципальным имуществом постановлением администрации Невельского муниципального округа от 19.02.2025г. № 198 утверждена муниципальная программа «Совершенствование системы управления муниципальным имуществом в Невельском муниципальном округе Сахалинской области»».</w:t>
      </w:r>
    </w:p>
    <w:p w:rsidR="002F56B5" w:rsidRPr="002F56B5" w:rsidRDefault="002F56B5" w:rsidP="002F56B5">
      <w:pPr>
        <w:tabs>
          <w:tab w:val="left" w:pos="7740"/>
        </w:tabs>
        <w:ind w:firstLine="567"/>
        <w:jc w:val="both"/>
      </w:pPr>
      <w:r w:rsidRPr="002F56B5">
        <w:t>Мероприятия программы в 2025 году были направлены на:</w:t>
      </w:r>
    </w:p>
    <w:p w:rsidR="002F56B5" w:rsidRPr="002F56B5" w:rsidRDefault="002F56B5" w:rsidP="002F56B5">
      <w:pPr>
        <w:tabs>
          <w:tab w:val="left" w:pos="7740"/>
        </w:tabs>
        <w:ind w:firstLine="567"/>
        <w:jc w:val="both"/>
      </w:pPr>
      <w:r w:rsidRPr="002F56B5">
        <w:t xml:space="preserve">- проведение комплекса мероприятий по учету </w:t>
      </w:r>
      <w:proofErr w:type="gramStart"/>
      <w:r w:rsidRPr="002F56B5">
        <w:t>муниципального  имущества</w:t>
      </w:r>
      <w:proofErr w:type="gramEnd"/>
      <w:r w:rsidRPr="002F56B5">
        <w:t>,  формированию в отношении него полных и достоверных сведений в рамках инвентаризации муниципального имущества;</w:t>
      </w:r>
    </w:p>
    <w:p w:rsidR="002F56B5" w:rsidRPr="002F56B5" w:rsidRDefault="002F56B5" w:rsidP="002F56B5">
      <w:pPr>
        <w:tabs>
          <w:tab w:val="left" w:pos="7740"/>
        </w:tabs>
        <w:ind w:firstLine="567"/>
        <w:jc w:val="both"/>
      </w:pPr>
      <w:r w:rsidRPr="002F56B5">
        <w:t>- проведение мероприятий по оформлению в установленном порядке прав на объекты недвижимости, земельные участки, включая внесение сведений о них в Реестр муниципальной собственности;</w:t>
      </w:r>
    </w:p>
    <w:p w:rsidR="002F56B5" w:rsidRPr="002F56B5" w:rsidRDefault="002F56B5" w:rsidP="002F56B5">
      <w:pPr>
        <w:tabs>
          <w:tab w:val="left" w:pos="7740"/>
        </w:tabs>
        <w:ind w:firstLine="567"/>
        <w:jc w:val="both"/>
      </w:pPr>
      <w:r w:rsidRPr="002F56B5">
        <w:t xml:space="preserve">- обеспечение рационального, эффективного использования находящихся в муниципальной </w:t>
      </w:r>
      <w:proofErr w:type="gramStart"/>
      <w:r w:rsidRPr="002F56B5">
        <w:t>собственности  объектов</w:t>
      </w:r>
      <w:proofErr w:type="gramEnd"/>
      <w:r w:rsidRPr="002F56B5">
        <w:t xml:space="preserve"> недвижимости, земельных участков;</w:t>
      </w:r>
    </w:p>
    <w:p w:rsidR="002F56B5" w:rsidRPr="002F56B5" w:rsidRDefault="002F56B5" w:rsidP="002F56B5">
      <w:pPr>
        <w:tabs>
          <w:tab w:val="left" w:pos="7740"/>
        </w:tabs>
        <w:ind w:firstLine="567"/>
        <w:jc w:val="both"/>
      </w:pPr>
      <w:r w:rsidRPr="002F56B5">
        <w:t>- обеспечение поступлений неналоговых доходов в бюджет Невельского городского округа от использования имущества и земельных участков</w:t>
      </w:r>
    </w:p>
    <w:p w:rsidR="002F56B5" w:rsidRPr="002F56B5" w:rsidRDefault="002F56B5" w:rsidP="002F56B5">
      <w:pPr>
        <w:widowControl w:val="0"/>
        <w:autoSpaceDE w:val="0"/>
        <w:autoSpaceDN w:val="0"/>
        <w:adjustRightInd w:val="0"/>
        <w:ind w:firstLine="567"/>
        <w:jc w:val="both"/>
        <w:rPr>
          <w:rFonts w:eastAsia="Calibri"/>
        </w:rPr>
      </w:pPr>
      <w:r w:rsidRPr="002F56B5">
        <w:t>На реализацию основных мероприятий Программы на 2025 год за счет средств местного и областного бюджетов было запланировано 9 223,5тыс. рублей, фактически произведено кассовых расходов в сумме 6 684,5 тыс. рублей. Степень соответствия запланированному уровню затрат и эффективности использования ресурсного обеспечения Программы составила 72,47%.</w:t>
      </w:r>
      <w:r w:rsidRPr="002F56B5">
        <w:rPr>
          <w:rFonts w:eastAsia="Calibri"/>
        </w:rPr>
        <w:t xml:space="preserve"> Несвоевременная реализация кассового исполнения мероприятий не представилась возможной в связи с отсутствием бюджетных ассигнований.</w:t>
      </w:r>
    </w:p>
    <w:p w:rsidR="002F56B5" w:rsidRPr="002F56B5" w:rsidRDefault="002F56B5" w:rsidP="002F56B5">
      <w:pPr>
        <w:tabs>
          <w:tab w:val="left" w:pos="7740"/>
        </w:tabs>
        <w:ind w:firstLine="567"/>
        <w:jc w:val="both"/>
      </w:pPr>
      <w:r w:rsidRPr="002F56B5">
        <w:t>Из 4 целевых индикаторов, индикаторы достигли плановых значений. Степень достижения плановых значений индикаторов Программы 1,0.</w:t>
      </w:r>
    </w:p>
    <w:p w:rsidR="002F56B5" w:rsidRPr="002F56B5" w:rsidRDefault="002F56B5" w:rsidP="002F56B5">
      <w:pPr>
        <w:tabs>
          <w:tab w:val="left" w:pos="7740"/>
        </w:tabs>
        <w:ind w:firstLine="567"/>
        <w:jc w:val="both"/>
      </w:pPr>
      <w:r w:rsidRPr="002F56B5">
        <w:t xml:space="preserve">         Коэффициент относительной результативности Программы составляет 1,0.</w:t>
      </w:r>
    </w:p>
    <w:p w:rsidR="002F56B5" w:rsidRPr="002F56B5" w:rsidRDefault="002F56B5" w:rsidP="002F56B5">
      <w:pPr>
        <w:widowControl w:val="0"/>
        <w:autoSpaceDE w:val="0"/>
        <w:autoSpaceDN w:val="0"/>
        <w:adjustRightInd w:val="0"/>
        <w:ind w:firstLine="567"/>
        <w:jc w:val="both"/>
      </w:pPr>
      <w:r w:rsidRPr="002F56B5">
        <w:t>Показатель оценки эффективности муниципальной программы составляет 1,0, т.е. эффективность Программы за 2025 год считается высокой.</w:t>
      </w:r>
    </w:p>
    <w:p w:rsidR="002F56B5" w:rsidRPr="002F56B5" w:rsidRDefault="002F56B5" w:rsidP="002F56B5">
      <w:pPr>
        <w:tabs>
          <w:tab w:val="left" w:pos="7740"/>
        </w:tabs>
        <w:ind w:firstLine="567"/>
        <w:jc w:val="both"/>
      </w:pPr>
    </w:p>
    <w:p w:rsidR="002F56B5" w:rsidRPr="002F56B5" w:rsidRDefault="002F56B5" w:rsidP="002F56B5">
      <w:pPr>
        <w:tabs>
          <w:tab w:val="left" w:pos="7740"/>
        </w:tabs>
        <w:ind w:firstLine="567"/>
        <w:jc w:val="both"/>
      </w:pPr>
    </w:p>
    <w:p w:rsidR="002F56B5" w:rsidRPr="002F56B5" w:rsidRDefault="002F56B5" w:rsidP="002F56B5">
      <w:pPr>
        <w:tabs>
          <w:tab w:val="left" w:pos="7740"/>
        </w:tabs>
        <w:ind w:firstLine="567"/>
        <w:jc w:val="both"/>
      </w:pPr>
    </w:p>
    <w:p w:rsidR="002F56B5" w:rsidRPr="002F56B5" w:rsidRDefault="002F56B5" w:rsidP="002F56B5">
      <w:pPr>
        <w:ind w:firstLine="567"/>
        <w:jc w:val="center"/>
        <w:rPr>
          <w:b/>
        </w:rPr>
      </w:pPr>
    </w:p>
    <w:p w:rsidR="002F56B5" w:rsidRPr="002F56B5" w:rsidRDefault="002F56B5" w:rsidP="002F56B5">
      <w:pPr>
        <w:widowControl w:val="0"/>
        <w:autoSpaceDE w:val="0"/>
        <w:autoSpaceDN w:val="0"/>
        <w:adjustRightInd w:val="0"/>
        <w:ind w:firstLine="567"/>
        <w:jc w:val="center"/>
        <w:outlineLvl w:val="2"/>
        <w:rPr>
          <w:b/>
        </w:rPr>
      </w:pPr>
      <w:r w:rsidRPr="002F56B5">
        <w:rPr>
          <w:b/>
        </w:rPr>
        <w:t xml:space="preserve">Отчёт </w:t>
      </w:r>
    </w:p>
    <w:p w:rsidR="002F56B5" w:rsidRPr="002F56B5" w:rsidRDefault="002F56B5" w:rsidP="002F56B5">
      <w:pPr>
        <w:widowControl w:val="0"/>
        <w:autoSpaceDE w:val="0"/>
        <w:autoSpaceDN w:val="0"/>
        <w:adjustRightInd w:val="0"/>
        <w:ind w:firstLine="567"/>
        <w:jc w:val="center"/>
        <w:outlineLvl w:val="2"/>
        <w:rPr>
          <w:b/>
        </w:rPr>
      </w:pPr>
      <w:r w:rsidRPr="002F56B5">
        <w:rPr>
          <w:b/>
        </w:rPr>
        <w:t>о ходе реализации и оценке эффективности муниципальной программы «Развитие сферы культуры в Невельском муниципальном округе Сахалинской области» за 2025 год</w:t>
      </w:r>
    </w:p>
    <w:p w:rsidR="002F56B5" w:rsidRPr="002F56B5" w:rsidRDefault="002F56B5" w:rsidP="002F56B5">
      <w:pPr>
        <w:widowControl w:val="0"/>
        <w:autoSpaceDE w:val="0"/>
        <w:autoSpaceDN w:val="0"/>
        <w:adjustRightInd w:val="0"/>
        <w:ind w:firstLine="567"/>
        <w:jc w:val="center"/>
        <w:outlineLvl w:val="2"/>
        <w:rPr>
          <w:b/>
        </w:rPr>
      </w:pPr>
    </w:p>
    <w:p w:rsidR="002F56B5" w:rsidRPr="002F56B5" w:rsidRDefault="002F56B5" w:rsidP="002F56B5">
      <w:pPr>
        <w:widowControl w:val="0"/>
        <w:autoSpaceDE w:val="0"/>
        <w:autoSpaceDN w:val="0"/>
        <w:adjustRightInd w:val="0"/>
        <w:ind w:firstLine="567"/>
        <w:jc w:val="both"/>
      </w:pPr>
      <w:r w:rsidRPr="002F56B5">
        <w:t xml:space="preserve">Основной целью муниципальной программы «Развитие сферы культуры в Невельском муниципальном округе Сахалинской области» далее (Программа) является наиболее полное удовлетворение растущих культурных потребностей населения и создание благоприятных условий для повышения эффективности деятельности организаций культуры в Невельском муниципальном округе. </w:t>
      </w:r>
    </w:p>
    <w:p w:rsidR="002F56B5" w:rsidRPr="002F56B5" w:rsidRDefault="002F56B5" w:rsidP="002F56B5">
      <w:pPr>
        <w:widowControl w:val="0"/>
        <w:autoSpaceDE w:val="0"/>
        <w:autoSpaceDN w:val="0"/>
        <w:adjustRightInd w:val="0"/>
        <w:ind w:firstLine="567"/>
        <w:jc w:val="both"/>
      </w:pPr>
      <w:r w:rsidRPr="002F56B5">
        <w:lastRenderedPageBreak/>
        <w:t>Развитие сферы культуры района направлено на повышение культурного потенциала, обеспечение сохранности историко-культурного наследия, обеспечение, сохранение и развитие традиционной народной культуры, обеспечение для всех слоев населения равного доступа к информации и услугам.</w:t>
      </w:r>
    </w:p>
    <w:p w:rsidR="002F56B5" w:rsidRPr="002F56B5" w:rsidRDefault="002F56B5" w:rsidP="002F56B5">
      <w:pPr>
        <w:widowControl w:val="0"/>
        <w:autoSpaceDE w:val="0"/>
        <w:autoSpaceDN w:val="0"/>
        <w:adjustRightInd w:val="0"/>
        <w:ind w:firstLine="567"/>
        <w:jc w:val="both"/>
      </w:pPr>
      <w:r w:rsidRPr="002F56B5">
        <w:t xml:space="preserve">Для достижения целей Программы предусматривается решение задач, содержащихся в Комплексе процессных мероприятий: «Создание условий для развития музейного дела»; «Создание условий для развития библиотечного дела»; «Создание условий для развития культурно-досугового обслуживания населения»; «Создание условий для развития отраслевого образования»; «Повышение уровня сохранности объектов культурного наследия и развития инфраструктуры в сфере культуры»; «Обеспечение деятельности подведомственных учреждений отдела культуры, спорта и молодежной политики администрации Невельского муниципального округа». </w:t>
      </w:r>
    </w:p>
    <w:p w:rsidR="002F56B5" w:rsidRPr="002F56B5" w:rsidRDefault="002F56B5" w:rsidP="002F56B5">
      <w:pPr>
        <w:widowControl w:val="0"/>
        <w:autoSpaceDE w:val="0"/>
        <w:autoSpaceDN w:val="0"/>
        <w:adjustRightInd w:val="0"/>
        <w:ind w:firstLine="567"/>
        <w:jc w:val="both"/>
        <w:rPr>
          <w:b/>
        </w:rPr>
      </w:pPr>
      <w:r w:rsidRPr="002F56B5">
        <w:rPr>
          <w:b/>
        </w:rPr>
        <w:t>Основные показатели, с которыми связаны задачи, определенные Программой на 2025 год, выполнены:</w:t>
      </w:r>
    </w:p>
    <w:p w:rsidR="002F56B5" w:rsidRPr="002F56B5" w:rsidRDefault="002F56B5" w:rsidP="002F56B5">
      <w:pPr>
        <w:widowControl w:val="0"/>
        <w:autoSpaceDE w:val="0"/>
        <w:autoSpaceDN w:val="0"/>
        <w:adjustRightInd w:val="0"/>
        <w:ind w:firstLine="567"/>
        <w:jc w:val="both"/>
      </w:pPr>
      <w:r w:rsidRPr="002F56B5">
        <w:t>- «Число посещений мероприятий организаций культуры». В соответствии с доведёнными Министерством культуры и архивного дела Сахалинской области ключевыми показателями эффективности на 2025 год, данный показатель составляет 0,2935. С учётом прогнозного достижения показателя (4 квартал 2025 года – 0,294). Показатель исполнен – 100%. Индикатор выполнен – 100,3% (</w:t>
      </w:r>
      <w:proofErr w:type="spellStart"/>
      <w:r w:rsidRPr="002F56B5">
        <w:t>С</w:t>
      </w:r>
      <w:r w:rsidRPr="002F56B5">
        <w:rPr>
          <w:vertAlign w:val="subscript"/>
        </w:rPr>
        <w:t>д</w:t>
      </w:r>
      <w:proofErr w:type="spellEnd"/>
      <w:r w:rsidRPr="002F56B5">
        <w:t xml:space="preserve"> =1,0);</w:t>
      </w:r>
    </w:p>
    <w:p w:rsidR="002F56B5" w:rsidRPr="002F56B5" w:rsidRDefault="002F56B5" w:rsidP="002F56B5">
      <w:pPr>
        <w:widowControl w:val="0"/>
        <w:autoSpaceDE w:val="0"/>
        <w:autoSpaceDN w:val="0"/>
        <w:adjustRightInd w:val="0"/>
        <w:ind w:firstLine="567"/>
        <w:jc w:val="both"/>
      </w:pPr>
      <w:r w:rsidRPr="002F56B5">
        <w:t>- «Число посещений культурных мероприятий иных организаций (детских школ искусств)». Плановый показатель на 2025 год (</w:t>
      </w:r>
      <w:proofErr w:type="spellStart"/>
      <w:r w:rsidRPr="002F56B5">
        <w:t>млн.ед</w:t>
      </w:r>
      <w:proofErr w:type="spellEnd"/>
      <w:r w:rsidRPr="002F56B5">
        <w:t>.) составляет 0,0037.  С учётом прогнозного достижения показателя (4 квартал 2025 года – 0,0060). Показатель выполнен и превышает 100% исполнение. Индикатор выполнен – 162,2 % (</w:t>
      </w:r>
      <w:proofErr w:type="spellStart"/>
      <w:r w:rsidRPr="002F56B5">
        <w:t>С</w:t>
      </w:r>
      <w:r w:rsidRPr="002F56B5">
        <w:rPr>
          <w:vertAlign w:val="subscript"/>
        </w:rPr>
        <w:t>д</w:t>
      </w:r>
      <w:proofErr w:type="spellEnd"/>
      <w:r w:rsidRPr="002F56B5">
        <w:t xml:space="preserve"> =1,6);</w:t>
      </w:r>
    </w:p>
    <w:p w:rsidR="002F56B5" w:rsidRPr="002F56B5" w:rsidRDefault="002F56B5" w:rsidP="002F56B5">
      <w:pPr>
        <w:widowControl w:val="0"/>
        <w:autoSpaceDE w:val="0"/>
        <w:autoSpaceDN w:val="0"/>
        <w:adjustRightInd w:val="0"/>
        <w:ind w:firstLine="567"/>
        <w:jc w:val="both"/>
      </w:pPr>
      <w:r w:rsidRPr="002F56B5">
        <w:t>- «Достижение уровня средней заработной платы работников учреждений культуры Невельского муниципального округа». Контрольный уровень среднемесячной заработной платы работников учреждений культуры на 2025 год установлен в размере   106 600 руб. Средняя заработная плата работников учреждений культуры Невельского муниципального округа за 12 месяцев 2025 года составила 103 222 руб. Идет невыполнение показателя. Индикатор выполнен – 96,8 % (</w:t>
      </w:r>
      <w:proofErr w:type="spellStart"/>
      <w:r w:rsidRPr="002F56B5">
        <w:t>С</w:t>
      </w:r>
      <w:r w:rsidRPr="002F56B5">
        <w:rPr>
          <w:vertAlign w:val="subscript"/>
        </w:rPr>
        <w:t>д</w:t>
      </w:r>
      <w:proofErr w:type="spellEnd"/>
      <w:r w:rsidRPr="002F56B5">
        <w:t xml:space="preserve"> =0,9). Начисление заработной платы работникам учреждений культуры осуществлялось в рамка, утвержденных Решением Собрания Невельского муниципального округа лимитов фонда оплаты труда на 2025 год.</w:t>
      </w:r>
    </w:p>
    <w:p w:rsidR="002F56B5" w:rsidRPr="002F56B5" w:rsidRDefault="002F56B5" w:rsidP="002F56B5">
      <w:pPr>
        <w:widowControl w:val="0"/>
        <w:autoSpaceDE w:val="0"/>
        <w:autoSpaceDN w:val="0"/>
        <w:adjustRightInd w:val="0"/>
        <w:ind w:firstLine="567"/>
        <w:jc w:val="both"/>
      </w:pPr>
      <w:r w:rsidRPr="002F56B5">
        <w:t>- «Доля зданий учреждений культуры, находящихся в удовлетворительном состоянии, в общем количестве зданий данных учреждений». Плановый показатель на 2025 год составляет 84,7 %. Фактическое исполнение 84,7%. Индикатор выполнен – 100 % (</w:t>
      </w:r>
      <w:proofErr w:type="spellStart"/>
      <w:r w:rsidRPr="002F56B5">
        <w:t>С</w:t>
      </w:r>
      <w:r w:rsidRPr="002F56B5">
        <w:rPr>
          <w:vertAlign w:val="subscript"/>
        </w:rPr>
        <w:t>д</w:t>
      </w:r>
      <w:proofErr w:type="spellEnd"/>
      <w:r w:rsidRPr="002F56B5">
        <w:t xml:space="preserve"> =1).</w:t>
      </w:r>
    </w:p>
    <w:p w:rsidR="002F56B5" w:rsidRPr="002F56B5" w:rsidRDefault="002F56B5" w:rsidP="002F56B5">
      <w:pPr>
        <w:widowControl w:val="0"/>
        <w:autoSpaceDE w:val="0"/>
        <w:autoSpaceDN w:val="0"/>
        <w:adjustRightInd w:val="0"/>
        <w:ind w:firstLine="567"/>
        <w:jc w:val="both"/>
      </w:pPr>
      <w:r w:rsidRPr="002F56B5">
        <w:t>- «Доля объектов культурного наследия, находящихся в удовлетворительном состоянии, в общем количестве объектов культурного наследия». Плановый показатель на 2025 год составляет 66, 6%. Фактическое исполнение 66,6%. Индикатор выполнен – 100 % (</w:t>
      </w:r>
      <w:proofErr w:type="spellStart"/>
      <w:r w:rsidRPr="002F56B5">
        <w:t>Сд</w:t>
      </w:r>
      <w:proofErr w:type="spellEnd"/>
      <w:r w:rsidRPr="002F56B5">
        <w:t xml:space="preserve"> =1).</w:t>
      </w:r>
    </w:p>
    <w:p w:rsidR="002F56B5" w:rsidRPr="002F56B5" w:rsidRDefault="002F56B5" w:rsidP="002F56B5">
      <w:pPr>
        <w:widowControl w:val="0"/>
        <w:autoSpaceDE w:val="0"/>
        <w:autoSpaceDN w:val="0"/>
        <w:adjustRightInd w:val="0"/>
        <w:ind w:firstLine="567"/>
        <w:jc w:val="both"/>
      </w:pPr>
      <w:r w:rsidRPr="002F56B5">
        <w:t>- «Количество выставочных проектов, осуществлённых государственными музеями в Невельском муниципальном округе, с привлечением музейных предметов и музейных коллекций, включённых в состав Музейного фонда РФ». Плановый показатель составляет (ед.) 2. Фактическое исполнение 24. Показатель исполнен более чем на 100%. Индикатор выполнен – 1200 % (</w:t>
      </w:r>
      <w:proofErr w:type="spellStart"/>
      <w:r w:rsidRPr="002F56B5">
        <w:t>Сд</w:t>
      </w:r>
      <w:proofErr w:type="spellEnd"/>
      <w:r w:rsidRPr="002F56B5">
        <w:t xml:space="preserve"> =12).</w:t>
      </w:r>
    </w:p>
    <w:p w:rsidR="002F56B5" w:rsidRPr="002F56B5" w:rsidRDefault="002F56B5" w:rsidP="002F56B5">
      <w:pPr>
        <w:widowControl w:val="0"/>
        <w:autoSpaceDE w:val="0"/>
        <w:autoSpaceDN w:val="0"/>
        <w:adjustRightInd w:val="0"/>
        <w:ind w:firstLine="567"/>
        <w:jc w:val="both"/>
      </w:pPr>
      <w:r w:rsidRPr="002F56B5">
        <w:t>- «Обучение старшего поколения компьютерной грамотности». Плановый показатель на 2025 год составляет (ед.) 20. Фактический показатель 28. Показатель исполнен более чем на 100%. Индикатор выполнен – 116,6 % (</w:t>
      </w:r>
      <w:proofErr w:type="spellStart"/>
      <w:r w:rsidRPr="002F56B5">
        <w:t>С</w:t>
      </w:r>
      <w:r w:rsidRPr="002F56B5">
        <w:rPr>
          <w:vertAlign w:val="subscript"/>
        </w:rPr>
        <w:t>д</w:t>
      </w:r>
      <w:proofErr w:type="spellEnd"/>
      <w:r w:rsidRPr="002F56B5">
        <w:t xml:space="preserve"> =1,2).</w:t>
      </w:r>
    </w:p>
    <w:p w:rsidR="002F56B5" w:rsidRPr="002F56B5" w:rsidRDefault="002F56B5" w:rsidP="002F56B5">
      <w:pPr>
        <w:widowControl w:val="0"/>
        <w:autoSpaceDE w:val="0"/>
        <w:autoSpaceDN w:val="0"/>
        <w:adjustRightInd w:val="0"/>
        <w:ind w:firstLine="567"/>
        <w:jc w:val="both"/>
      </w:pPr>
      <w:r w:rsidRPr="002F56B5">
        <w:t>- «Количество проведённых мероприятий на базе Инклюзивной творческой лаборатории». Годовое значение данного показателя 24 занятия. Показатель исполнен 100%. Индикатор выполнен – 100 % (</w:t>
      </w:r>
      <w:proofErr w:type="spellStart"/>
      <w:r w:rsidRPr="002F56B5">
        <w:t>Сд</w:t>
      </w:r>
      <w:proofErr w:type="spellEnd"/>
      <w:r w:rsidRPr="002F56B5">
        <w:t xml:space="preserve"> =1).</w:t>
      </w:r>
    </w:p>
    <w:p w:rsidR="002F56B5" w:rsidRPr="002F56B5" w:rsidRDefault="002F56B5" w:rsidP="002F56B5">
      <w:pPr>
        <w:widowControl w:val="0"/>
        <w:autoSpaceDE w:val="0"/>
        <w:autoSpaceDN w:val="0"/>
        <w:adjustRightInd w:val="0"/>
        <w:ind w:firstLine="567"/>
        <w:jc w:val="both"/>
      </w:pPr>
      <w:r w:rsidRPr="002F56B5">
        <w:t xml:space="preserve">В отчётном году финансовое обеспечение программы составило 265 664,500 тыс. руб., в том числе 258 519,500 тыс. руб. – средства местного бюджета. Степень соответствия запланированному уровню затрат и эффективности использования ресурсного обеспечения </w:t>
      </w:r>
      <w:r w:rsidRPr="002F56B5">
        <w:lastRenderedPageBreak/>
        <w:t xml:space="preserve">программы составил </w:t>
      </w:r>
      <w:proofErr w:type="gramStart"/>
      <w:r w:rsidRPr="002F56B5">
        <w:t>Уф</w:t>
      </w:r>
      <w:proofErr w:type="gramEnd"/>
      <w:r w:rsidRPr="002F56B5">
        <w:t>= 91,53%</w:t>
      </w:r>
    </w:p>
    <w:p w:rsidR="002F56B5" w:rsidRPr="002F56B5" w:rsidRDefault="002F56B5" w:rsidP="002F56B5">
      <w:pPr>
        <w:widowControl w:val="0"/>
        <w:autoSpaceDE w:val="0"/>
        <w:autoSpaceDN w:val="0"/>
        <w:adjustRightInd w:val="0"/>
        <w:ind w:firstLine="567"/>
        <w:jc w:val="both"/>
      </w:pPr>
      <w:r w:rsidRPr="002F56B5">
        <w:t>По итогам реализации Программы, в соответствии с Методикой оценки эффективности и результативности муниципальных программ, утвержденной постановлением администрации Невельского муниципального округа от 24.03.2025 № 399, проведен анализ её эффективности и продуктивности.</w:t>
      </w:r>
    </w:p>
    <w:p w:rsidR="002F56B5" w:rsidRPr="002F56B5" w:rsidRDefault="002F56B5" w:rsidP="002F56B5">
      <w:pPr>
        <w:widowControl w:val="0"/>
        <w:autoSpaceDE w:val="0"/>
        <w:autoSpaceDN w:val="0"/>
        <w:adjustRightInd w:val="0"/>
        <w:ind w:firstLine="567"/>
        <w:jc w:val="both"/>
      </w:pPr>
      <w:r w:rsidRPr="002F56B5">
        <w:t>1) Показатель степени достижения плановых значений индикаторов Программы ДИ=0,8. Из пяти целевых показателей Программы 1 не выполнен в связи с отсутствием бюджетных ассигнований для реализации мероприятия, 4 превысили плановое значение и выполнены более чем на 100%.</w:t>
      </w:r>
    </w:p>
    <w:p w:rsidR="002F56B5" w:rsidRPr="002F56B5" w:rsidRDefault="002F56B5" w:rsidP="002F56B5">
      <w:pPr>
        <w:widowControl w:val="0"/>
        <w:autoSpaceDE w:val="0"/>
        <w:autoSpaceDN w:val="0"/>
        <w:adjustRightInd w:val="0"/>
        <w:ind w:firstLine="567"/>
        <w:jc w:val="both"/>
      </w:pPr>
      <w:r w:rsidRPr="002F56B5">
        <w:t>2) Показатель степени исполнения запланированного уровня расходов бюджета БЛ=0,9. Освоение средств бюджета по муниципальной программе на 100% было затруднено ввиду несвоевременного доведения необходимых бюджетных ассигнований.</w:t>
      </w:r>
    </w:p>
    <w:p w:rsidR="002F56B5" w:rsidRPr="002F56B5" w:rsidRDefault="002F56B5" w:rsidP="002F56B5">
      <w:pPr>
        <w:widowControl w:val="0"/>
        <w:autoSpaceDE w:val="0"/>
        <w:autoSpaceDN w:val="0"/>
        <w:adjustRightInd w:val="0"/>
        <w:ind w:firstLine="567"/>
        <w:jc w:val="both"/>
      </w:pPr>
      <w:r w:rsidRPr="002F56B5">
        <w:t>Оценка степени достижения целей и решения задач Программы составила: ДИ=2,6</w:t>
      </w:r>
    </w:p>
    <w:p w:rsidR="002F56B5" w:rsidRPr="002F56B5" w:rsidRDefault="002F56B5" w:rsidP="002F56B5">
      <w:pPr>
        <w:widowControl w:val="0"/>
        <w:autoSpaceDE w:val="0"/>
        <w:autoSpaceDN w:val="0"/>
        <w:adjustRightInd w:val="0"/>
        <w:ind w:firstLine="567"/>
        <w:jc w:val="both"/>
      </w:pPr>
      <w:r w:rsidRPr="002F56B5">
        <w:t xml:space="preserve">3) Оценка степени своевременности реализации мероприятий </w:t>
      </w:r>
      <w:proofErr w:type="spellStart"/>
      <w:r w:rsidRPr="002F56B5">
        <w:t>СС</w:t>
      </w:r>
      <w:r w:rsidRPr="002F56B5">
        <w:rPr>
          <w:vertAlign w:val="subscript"/>
        </w:rPr>
        <w:t>м</w:t>
      </w:r>
      <w:proofErr w:type="spellEnd"/>
      <w:r w:rsidRPr="002F56B5">
        <w:t>=1, т.е. все мероприятия программы реализованы в срок.</w:t>
      </w:r>
    </w:p>
    <w:p w:rsidR="002F56B5" w:rsidRPr="002F56B5" w:rsidRDefault="002F56B5" w:rsidP="002F56B5">
      <w:pPr>
        <w:widowControl w:val="0"/>
        <w:autoSpaceDE w:val="0"/>
        <w:autoSpaceDN w:val="0"/>
        <w:adjustRightInd w:val="0"/>
        <w:ind w:firstLine="567"/>
        <w:jc w:val="both"/>
      </w:pPr>
      <w:r w:rsidRPr="002F56B5">
        <w:t xml:space="preserve">4) Расчет оценки эффективности реализации Программы осуществлен по формуле и составляет </w:t>
      </w:r>
      <w:proofErr w:type="spellStart"/>
      <w:r w:rsidRPr="002F56B5">
        <w:t>Ои</w:t>
      </w:r>
      <w:proofErr w:type="spellEnd"/>
      <w:r w:rsidRPr="002F56B5">
        <w:t>=1,9 что свидетельствует о положительном результате, так как 0,8 ≤ 1,9 ≥ 1,0. Соответственно, Программу можно считать эффективной.</w:t>
      </w:r>
    </w:p>
    <w:p w:rsidR="002F56B5" w:rsidRPr="002F56B5" w:rsidRDefault="002F56B5" w:rsidP="002F56B5">
      <w:pPr>
        <w:widowControl w:val="0"/>
        <w:autoSpaceDE w:val="0"/>
        <w:autoSpaceDN w:val="0"/>
        <w:adjustRightInd w:val="0"/>
        <w:ind w:firstLine="567"/>
        <w:jc w:val="both"/>
      </w:pPr>
      <w:r w:rsidRPr="002F56B5">
        <w:t>Исходя из произведенных расчетов, можно сделать вывод, что в 2025 году Программа реализована успешно.</w:t>
      </w:r>
    </w:p>
    <w:p w:rsidR="002F56B5" w:rsidRPr="002F56B5" w:rsidRDefault="002F56B5" w:rsidP="002F56B5">
      <w:pPr>
        <w:widowControl w:val="0"/>
        <w:autoSpaceDE w:val="0"/>
        <w:autoSpaceDN w:val="0"/>
        <w:adjustRightInd w:val="0"/>
        <w:ind w:firstLine="567"/>
        <w:jc w:val="both"/>
      </w:pPr>
    </w:p>
    <w:p w:rsidR="002F56B5" w:rsidRPr="002F56B5" w:rsidRDefault="002F56B5" w:rsidP="002F56B5">
      <w:pPr>
        <w:ind w:firstLine="567"/>
        <w:jc w:val="center"/>
        <w:rPr>
          <w:b/>
          <w:lang w:eastAsia="ar-SA"/>
        </w:rPr>
      </w:pPr>
      <w:r w:rsidRPr="002F56B5">
        <w:rPr>
          <w:b/>
          <w:lang w:eastAsia="ar-SA"/>
        </w:rPr>
        <w:t xml:space="preserve">ОТЧЕТ </w:t>
      </w:r>
    </w:p>
    <w:p w:rsidR="002F56B5" w:rsidRPr="002F56B5" w:rsidRDefault="002F56B5" w:rsidP="002F56B5">
      <w:pPr>
        <w:suppressAutoHyphens/>
        <w:ind w:firstLine="567"/>
        <w:jc w:val="center"/>
        <w:rPr>
          <w:b/>
          <w:lang w:eastAsia="ar-SA"/>
        </w:rPr>
      </w:pPr>
      <w:r w:rsidRPr="002F56B5">
        <w:rPr>
          <w:b/>
          <w:lang w:eastAsia="ar-SA"/>
        </w:rPr>
        <w:t xml:space="preserve">о ходе реализации и оценке эффективности муниципальной программы </w:t>
      </w:r>
    </w:p>
    <w:p w:rsidR="002F56B5" w:rsidRPr="002F56B5" w:rsidRDefault="002F56B5" w:rsidP="002F56B5">
      <w:pPr>
        <w:suppressAutoHyphens/>
        <w:ind w:firstLine="567"/>
        <w:jc w:val="center"/>
        <w:rPr>
          <w:b/>
          <w:lang w:eastAsia="ar-SA"/>
        </w:rPr>
      </w:pPr>
      <w:r w:rsidRPr="002F56B5">
        <w:rPr>
          <w:b/>
          <w:lang w:eastAsia="ar-SA"/>
        </w:rPr>
        <w:t>«Реализация молодежной политики в Невельском муниципальном округе Сахалинской области» за 2025 год.</w:t>
      </w:r>
    </w:p>
    <w:p w:rsidR="002F56B5" w:rsidRPr="002F56B5" w:rsidRDefault="002F56B5" w:rsidP="002F56B5">
      <w:pPr>
        <w:widowControl w:val="0"/>
        <w:suppressAutoHyphens/>
        <w:ind w:firstLine="567"/>
        <w:rPr>
          <w:lang w:eastAsia="ar-SA"/>
        </w:rPr>
      </w:pPr>
    </w:p>
    <w:p w:rsidR="002F56B5" w:rsidRPr="002F56B5" w:rsidRDefault="002F56B5" w:rsidP="002F56B5">
      <w:pPr>
        <w:widowControl w:val="0"/>
        <w:suppressAutoHyphens/>
        <w:ind w:firstLine="567"/>
        <w:rPr>
          <w:color w:val="000000" w:themeColor="text1"/>
          <w:lang w:eastAsia="ar-SA"/>
        </w:rPr>
      </w:pPr>
      <w:r w:rsidRPr="002F56B5">
        <w:rPr>
          <w:color w:val="000000" w:themeColor="text1"/>
          <w:lang w:eastAsia="ar-SA"/>
        </w:rPr>
        <w:t>С целью создания условий создание условий успешной социализации и эффективной самореализации молодежи, повышение уровня социальной активности молодежи, мотивация молодежи к участию в социально-экономическом, общественно-политическом и социокультурном развитии района, а также с целью создания условий для повышения патриотического сознания, верности Отечеству и обеспечение преемственности поколений, постановлением администрации Невельского муниципального округа от 24.02.2026 г. № 234 утверждена муниципальная программа «Реализация молодежной политики в Невельском муниципальном округе Сахалинской области».</w:t>
      </w:r>
    </w:p>
    <w:p w:rsidR="002F56B5" w:rsidRPr="002F56B5" w:rsidRDefault="002F56B5" w:rsidP="002F56B5">
      <w:pPr>
        <w:shd w:val="clear" w:color="auto" w:fill="FFFFFF"/>
        <w:tabs>
          <w:tab w:val="left" w:pos="1181"/>
        </w:tabs>
        <w:suppressAutoHyphens/>
        <w:ind w:firstLine="567"/>
        <w:rPr>
          <w:color w:val="000000" w:themeColor="text1"/>
          <w:lang w:eastAsia="ar-SA"/>
        </w:rPr>
      </w:pPr>
      <w:r w:rsidRPr="002F56B5">
        <w:rPr>
          <w:color w:val="000000" w:themeColor="text1"/>
          <w:lang w:eastAsia="ar-SA"/>
        </w:rPr>
        <w:t>Реализация Программы направлена на достижение национальной цели «Возможности для самореализации и развития талантов».</w:t>
      </w:r>
    </w:p>
    <w:p w:rsidR="002F56B5" w:rsidRPr="002F56B5" w:rsidRDefault="002F56B5" w:rsidP="002F56B5">
      <w:pPr>
        <w:shd w:val="clear" w:color="auto" w:fill="FFFFFF"/>
        <w:tabs>
          <w:tab w:val="left" w:pos="1181"/>
        </w:tabs>
        <w:suppressAutoHyphens/>
        <w:ind w:firstLine="567"/>
        <w:rPr>
          <w:color w:val="000000" w:themeColor="text1"/>
          <w:lang w:eastAsia="ar-SA"/>
        </w:rPr>
      </w:pPr>
      <w:r w:rsidRPr="002F56B5">
        <w:rPr>
          <w:color w:val="000000" w:themeColor="text1"/>
          <w:lang w:eastAsia="ar-SA"/>
        </w:rPr>
        <w:t>Для достижения национальной цели «Возможности для самореализации и развития талантов» определены следующие задачи в рамках реализации структурных элементов Программы:</w:t>
      </w:r>
    </w:p>
    <w:p w:rsidR="002F56B5" w:rsidRPr="002F56B5" w:rsidRDefault="002F56B5" w:rsidP="002F56B5">
      <w:pPr>
        <w:shd w:val="clear" w:color="auto" w:fill="FFFFFF"/>
        <w:tabs>
          <w:tab w:val="left" w:pos="1181"/>
        </w:tabs>
        <w:suppressAutoHyphens/>
        <w:ind w:firstLine="567"/>
        <w:rPr>
          <w:color w:val="000000" w:themeColor="text1"/>
          <w:lang w:eastAsia="ar-SA"/>
        </w:rPr>
      </w:pPr>
      <w:r w:rsidRPr="002F56B5">
        <w:rPr>
          <w:color w:val="000000" w:themeColor="text1"/>
          <w:lang w:eastAsia="ar-SA"/>
        </w:rPr>
        <w:t>- создание условий для развития и реализации потенциала молодежи в Невельском муниципальном округе.</w:t>
      </w:r>
    </w:p>
    <w:p w:rsidR="002F56B5" w:rsidRPr="002F56B5" w:rsidRDefault="002F56B5" w:rsidP="002F56B5">
      <w:pPr>
        <w:shd w:val="clear" w:color="auto" w:fill="FFFFFF"/>
        <w:tabs>
          <w:tab w:val="left" w:pos="1181"/>
        </w:tabs>
        <w:suppressAutoHyphens/>
        <w:ind w:firstLine="567"/>
        <w:rPr>
          <w:color w:val="000000" w:themeColor="text1"/>
          <w:lang w:eastAsia="ar-SA"/>
        </w:rPr>
      </w:pPr>
      <w:r w:rsidRPr="002F56B5">
        <w:rPr>
          <w:color w:val="000000" w:themeColor="text1"/>
          <w:lang w:eastAsia="ar-SA"/>
        </w:rPr>
        <w:t>- обеспечено функционирование системы патриотического воспитания граждан Российской Федерации.</w:t>
      </w:r>
    </w:p>
    <w:p w:rsidR="002F56B5" w:rsidRPr="002F56B5" w:rsidRDefault="002F56B5" w:rsidP="002F56B5">
      <w:pPr>
        <w:shd w:val="clear" w:color="auto" w:fill="FFFFFF"/>
        <w:tabs>
          <w:tab w:val="left" w:pos="1181"/>
        </w:tabs>
        <w:suppressAutoHyphens/>
        <w:ind w:firstLine="567"/>
        <w:rPr>
          <w:color w:val="000000" w:themeColor="text1"/>
          <w:lang w:eastAsia="ar-SA"/>
        </w:rPr>
      </w:pPr>
      <w:r w:rsidRPr="002F56B5">
        <w:rPr>
          <w:color w:val="000000" w:themeColor="text1"/>
          <w:lang w:eastAsia="ar-SA"/>
        </w:rPr>
        <w:tab/>
        <w:t>Эффективность программы оценивается на основе результативности программы с учетом оценки запланированного и фактического объема финансирования на реализацию программы.</w:t>
      </w:r>
    </w:p>
    <w:p w:rsidR="002F56B5" w:rsidRPr="002F56B5" w:rsidRDefault="002F56B5" w:rsidP="002F56B5">
      <w:pPr>
        <w:shd w:val="clear" w:color="auto" w:fill="FFFFFF"/>
        <w:tabs>
          <w:tab w:val="left" w:pos="1181"/>
        </w:tabs>
        <w:suppressAutoHyphens/>
        <w:ind w:firstLine="567"/>
        <w:rPr>
          <w:color w:val="000000" w:themeColor="text1"/>
          <w:lang w:eastAsia="ar-SA"/>
        </w:rPr>
      </w:pPr>
      <w:r w:rsidRPr="002F56B5">
        <w:rPr>
          <w:color w:val="000000" w:themeColor="text1"/>
          <w:lang w:eastAsia="ar-SA"/>
        </w:rPr>
        <w:t>Критерием оценки эффективности реализации Программы является степень достижения целевых индикаторов:</w:t>
      </w:r>
    </w:p>
    <w:p w:rsidR="002F56B5" w:rsidRPr="002F56B5" w:rsidRDefault="002F56B5" w:rsidP="002F56B5">
      <w:pPr>
        <w:shd w:val="clear" w:color="auto" w:fill="FFFFFF"/>
        <w:tabs>
          <w:tab w:val="left" w:pos="1181"/>
        </w:tabs>
        <w:suppressAutoHyphens/>
        <w:ind w:firstLine="567"/>
        <w:rPr>
          <w:color w:val="000000" w:themeColor="text1"/>
          <w:lang w:eastAsia="ar-SA"/>
        </w:rPr>
      </w:pPr>
      <w:r w:rsidRPr="002F56B5">
        <w:rPr>
          <w:color w:val="000000" w:themeColor="text1"/>
          <w:lang w:eastAsia="ar-SA"/>
        </w:rPr>
        <w:t>-</w:t>
      </w:r>
      <w:r w:rsidRPr="002F56B5">
        <w:t xml:space="preserve"> </w:t>
      </w:r>
      <w:r w:rsidRPr="002F56B5">
        <w:rPr>
          <w:color w:val="000000" w:themeColor="text1"/>
          <w:lang w:eastAsia="ar-SA"/>
        </w:rPr>
        <w:t xml:space="preserve">Численность молодежи, вовлеченной в реализуемые на территории Невельского муниципального округа проекты и программы в сфере молодежной политики. План 215 чел., факт 2735 чел., индикатор выполнен на 1 272 % </w:t>
      </w:r>
      <w:r w:rsidRPr="002F56B5">
        <w:rPr>
          <w:b/>
          <w:color w:val="000000" w:themeColor="text1"/>
          <w:lang w:eastAsia="ar-SA"/>
        </w:rPr>
        <w:t>(</w:t>
      </w:r>
      <w:proofErr w:type="spellStart"/>
      <w:r w:rsidRPr="002F56B5">
        <w:rPr>
          <w:b/>
          <w:color w:val="000000" w:themeColor="text1"/>
          <w:lang w:eastAsia="ar-SA"/>
        </w:rPr>
        <w:t>Сд</w:t>
      </w:r>
      <w:proofErr w:type="spellEnd"/>
      <w:r w:rsidRPr="002F56B5">
        <w:rPr>
          <w:b/>
          <w:color w:val="000000" w:themeColor="text1"/>
          <w:lang w:eastAsia="ar-SA"/>
        </w:rPr>
        <w:t xml:space="preserve"> = 12)</w:t>
      </w:r>
      <w:r w:rsidRPr="002F56B5">
        <w:rPr>
          <w:color w:val="000000" w:themeColor="text1"/>
          <w:lang w:eastAsia="ar-SA"/>
        </w:rPr>
        <w:t>.</w:t>
      </w:r>
    </w:p>
    <w:p w:rsidR="002F56B5" w:rsidRPr="002F56B5" w:rsidRDefault="002F56B5" w:rsidP="002F56B5">
      <w:pPr>
        <w:shd w:val="clear" w:color="auto" w:fill="FFFFFF"/>
        <w:tabs>
          <w:tab w:val="left" w:pos="1181"/>
        </w:tabs>
        <w:suppressAutoHyphens/>
        <w:ind w:firstLine="567"/>
        <w:rPr>
          <w:color w:val="000000" w:themeColor="text1"/>
          <w:lang w:eastAsia="ar-SA"/>
        </w:rPr>
      </w:pPr>
      <w:r w:rsidRPr="002F56B5">
        <w:rPr>
          <w:color w:val="000000" w:themeColor="text1"/>
          <w:lang w:eastAsia="ar-SA"/>
        </w:rPr>
        <w:lastRenderedPageBreak/>
        <w:t>- Численность молодежи, вовлеченной в реализуемые на территории Невельского муниципального округа мероприятия патриотической направленности. План 519 чел., факт 2985, индикатор выполнен на 575 % (</w:t>
      </w:r>
      <w:proofErr w:type="spellStart"/>
      <w:r w:rsidRPr="002F56B5">
        <w:rPr>
          <w:b/>
          <w:color w:val="000000" w:themeColor="text1"/>
          <w:lang w:eastAsia="ar-SA"/>
        </w:rPr>
        <w:t>Сд</w:t>
      </w:r>
      <w:proofErr w:type="spellEnd"/>
      <w:r w:rsidRPr="002F56B5">
        <w:rPr>
          <w:b/>
          <w:color w:val="000000" w:themeColor="text1"/>
          <w:lang w:eastAsia="ar-SA"/>
        </w:rPr>
        <w:t xml:space="preserve"> = 5,8</w:t>
      </w:r>
      <w:r w:rsidRPr="002F56B5">
        <w:rPr>
          <w:color w:val="000000" w:themeColor="text1"/>
          <w:lang w:eastAsia="ar-SA"/>
        </w:rPr>
        <w:t>).</w:t>
      </w:r>
    </w:p>
    <w:p w:rsidR="002F56B5" w:rsidRPr="002F56B5" w:rsidRDefault="002F56B5" w:rsidP="002F56B5">
      <w:pPr>
        <w:shd w:val="clear" w:color="auto" w:fill="FFFFFF"/>
        <w:tabs>
          <w:tab w:val="left" w:pos="1181"/>
        </w:tabs>
        <w:suppressAutoHyphens/>
        <w:ind w:firstLine="567"/>
        <w:rPr>
          <w:color w:val="000000" w:themeColor="text1"/>
          <w:lang w:eastAsia="ar-SA"/>
        </w:rPr>
      </w:pPr>
      <w:r w:rsidRPr="002F56B5">
        <w:rPr>
          <w:color w:val="000000" w:themeColor="text1"/>
          <w:lang w:eastAsia="ar-SA"/>
        </w:rPr>
        <w:t>-</w:t>
      </w:r>
      <w:r w:rsidRPr="002F56B5">
        <w:t xml:space="preserve"> </w:t>
      </w:r>
      <w:r w:rsidRPr="002F56B5">
        <w:rPr>
          <w:color w:val="000000" w:themeColor="text1"/>
          <w:lang w:eastAsia="ar-SA"/>
        </w:rPr>
        <w:t>Доля граждан, занимающихся добровольческой (волонтерской) деятельностью, в общем количестве молодежи в возрасте от 14 до 35 лет. План 10%, факт 35%, индикатор выполнен на 350 % (</w:t>
      </w:r>
      <w:proofErr w:type="spellStart"/>
      <w:r w:rsidRPr="002F56B5">
        <w:rPr>
          <w:b/>
          <w:color w:val="000000" w:themeColor="text1"/>
          <w:lang w:eastAsia="ar-SA"/>
        </w:rPr>
        <w:t>Сд</w:t>
      </w:r>
      <w:proofErr w:type="spellEnd"/>
      <w:r w:rsidRPr="002F56B5">
        <w:rPr>
          <w:b/>
          <w:color w:val="000000" w:themeColor="text1"/>
          <w:lang w:eastAsia="ar-SA"/>
        </w:rPr>
        <w:t xml:space="preserve"> = 3,5</w:t>
      </w:r>
      <w:r w:rsidRPr="002F56B5">
        <w:rPr>
          <w:color w:val="000000" w:themeColor="text1"/>
          <w:lang w:eastAsia="ar-SA"/>
        </w:rPr>
        <w:t>).</w:t>
      </w:r>
    </w:p>
    <w:p w:rsidR="002F56B5" w:rsidRPr="002F56B5" w:rsidRDefault="002F56B5" w:rsidP="002F56B5">
      <w:pPr>
        <w:shd w:val="clear" w:color="auto" w:fill="FFFFFF"/>
        <w:tabs>
          <w:tab w:val="left" w:pos="1181"/>
        </w:tabs>
        <w:suppressAutoHyphens/>
        <w:ind w:firstLine="567"/>
        <w:rPr>
          <w:color w:val="000000" w:themeColor="text1"/>
          <w:lang w:eastAsia="ar-SA"/>
        </w:rPr>
      </w:pPr>
      <w:r w:rsidRPr="002F56B5">
        <w:rPr>
          <w:color w:val="000000" w:themeColor="text1"/>
          <w:lang w:eastAsia="ar-SA"/>
        </w:rPr>
        <w:t>-</w:t>
      </w:r>
      <w:r w:rsidRPr="002F56B5">
        <w:t xml:space="preserve"> </w:t>
      </w:r>
      <w:r w:rsidRPr="002F56B5">
        <w:rPr>
          <w:color w:val="000000" w:themeColor="text1"/>
          <w:lang w:eastAsia="ar-SA"/>
        </w:rPr>
        <w:t>Количество молодых семей, обеспеченных мерами социальной поддержки по улучшению жилищных условий. План 0,001 тыс., факт 0,001 тыс.,</w:t>
      </w:r>
    </w:p>
    <w:p w:rsidR="002F56B5" w:rsidRPr="002F56B5" w:rsidRDefault="002F56B5" w:rsidP="002F56B5">
      <w:pPr>
        <w:shd w:val="clear" w:color="auto" w:fill="FFFFFF"/>
        <w:tabs>
          <w:tab w:val="left" w:pos="1181"/>
        </w:tabs>
        <w:suppressAutoHyphens/>
        <w:ind w:firstLine="567"/>
        <w:rPr>
          <w:b/>
          <w:color w:val="000000" w:themeColor="text1"/>
          <w:lang w:eastAsia="ar-SA"/>
        </w:rPr>
      </w:pPr>
      <w:r w:rsidRPr="002F56B5">
        <w:rPr>
          <w:color w:val="000000" w:themeColor="text1"/>
          <w:lang w:eastAsia="ar-SA"/>
        </w:rPr>
        <w:t>индикатор выполнен на 100% (</w:t>
      </w:r>
      <w:proofErr w:type="spellStart"/>
      <w:r w:rsidRPr="002F56B5">
        <w:rPr>
          <w:b/>
          <w:color w:val="000000" w:themeColor="text1"/>
          <w:lang w:eastAsia="ar-SA"/>
        </w:rPr>
        <w:t>Сд</w:t>
      </w:r>
      <w:proofErr w:type="spellEnd"/>
      <w:r w:rsidRPr="002F56B5">
        <w:rPr>
          <w:b/>
          <w:color w:val="000000" w:themeColor="text1"/>
          <w:lang w:eastAsia="ar-SA"/>
        </w:rPr>
        <w:t>=1).</w:t>
      </w:r>
    </w:p>
    <w:p w:rsidR="002F56B5" w:rsidRPr="002F56B5" w:rsidRDefault="002F56B5" w:rsidP="002F56B5">
      <w:pPr>
        <w:shd w:val="clear" w:color="auto" w:fill="FFFFFF"/>
        <w:tabs>
          <w:tab w:val="left" w:pos="1181"/>
        </w:tabs>
        <w:suppressAutoHyphens/>
        <w:ind w:firstLine="567"/>
        <w:rPr>
          <w:b/>
          <w:color w:val="000000" w:themeColor="text1"/>
          <w:lang w:eastAsia="ar-SA"/>
        </w:rPr>
      </w:pPr>
      <w:r w:rsidRPr="002F56B5">
        <w:rPr>
          <w:b/>
          <w:color w:val="000000" w:themeColor="text1"/>
          <w:lang w:eastAsia="ar-SA"/>
        </w:rPr>
        <w:tab/>
        <w:t xml:space="preserve">- </w:t>
      </w:r>
      <w:r w:rsidRPr="002F56B5">
        <w:rPr>
          <w:color w:val="000000" w:themeColor="text1"/>
          <w:lang w:eastAsia="ar-SA"/>
        </w:rPr>
        <w:t xml:space="preserve">Проведены мероприятия в сфере молодежной политики. План 60 ед., факт 203, индикатор выполнен на 338,3 % </w:t>
      </w:r>
      <w:r w:rsidRPr="002F56B5">
        <w:rPr>
          <w:b/>
          <w:color w:val="000000" w:themeColor="text1"/>
          <w:lang w:eastAsia="ar-SA"/>
        </w:rPr>
        <w:t>(</w:t>
      </w:r>
      <w:proofErr w:type="spellStart"/>
      <w:r w:rsidRPr="002F56B5">
        <w:rPr>
          <w:b/>
          <w:color w:val="000000" w:themeColor="text1"/>
          <w:lang w:eastAsia="ar-SA"/>
        </w:rPr>
        <w:t>Сд</w:t>
      </w:r>
      <w:proofErr w:type="spellEnd"/>
      <w:r w:rsidRPr="002F56B5">
        <w:rPr>
          <w:b/>
          <w:color w:val="000000" w:themeColor="text1"/>
          <w:lang w:eastAsia="ar-SA"/>
        </w:rPr>
        <w:t>=3,9).</w:t>
      </w:r>
    </w:p>
    <w:p w:rsidR="002F56B5" w:rsidRPr="002F56B5" w:rsidRDefault="002F56B5" w:rsidP="002F56B5">
      <w:pPr>
        <w:shd w:val="clear" w:color="auto" w:fill="FFFFFF"/>
        <w:tabs>
          <w:tab w:val="left" w:pos="1181"/>
        </w:tabs>
        <w:suppressAutoHyphens/>
        <w:ind w:firstLine="567"/>
        <w:rPr>
          <w:b/>
          <w:color w:val="000000" w:themeColor="text1"/>
          <w:lang w:eastAsia="ar-SA"/>
        </w:rPr>
      </w:pPr>
      <w:r w:rsidRPr="002F56B5">
        <w:rPr>
          <w:b/>
          <w:color w:val="000000" w:themeColor="text1"/>
          <w:lang w:eastAsia="ar-SA"/>
        </w:rPr>
        <w:tab/>
        <w:t>-</w:t>
      </w:r>
      <w:r w:rsidRPr="002F56B5">
        <w:t xml:space="preserve"> </w:t>
      </w:r>
      <w:r w:rsidRPr="002F56B5">
        <w:rPr>
          <w:color w:val="000000" w:themeColor="text1"/>
          <w:lang w:eastAsia="ar-SA"/>
        </w:rPr>
        <w:t xml:space="preserve">Проведены мероприятия патриотической направленности. План 20 ед.. факт 66, индикатор выполнено на 330% </w:t>
      </w:r>
      <w:r w:rsidRPr="002F56B5">
        <w:rPr>
          <w:b/>
          <w:color w:val="000000" w:themeColor="text1"/>
          <w:lang w:eastAsia="ar-SA"/>
        </w:rPr>
        <w:t>(</w:t>
      </w:r>
      <w:proofErr w:type="spellStart"/>
      <w:r w:rsidRPr="002F56B5">
        <w:rPr>
          <w:b/>
          <w:color w:val="000000" w:themeColor="text1"/>
          <w:lang w:eastAsia="ar-SA"/>
        </w:rPr>
        <w:t>Сд</w:t>
      </w:r>
      <w:proofErr w:type="spellEnd"/>
      <w:r w:rsidRPr="002F56B5">
        <w:rPr>
          <w:b/>
          <w:color w:val="000000" w:themeColor="text1"/>
          <w:lang w:eastAsia="ar-SA"/>
        </w:rPr>
        <w:t>=3,3).</w:t>
      </w:r>
    </w:p>
    <w:p w:rsidR="002F56B5" w:rsidRPr="002F56B5" w:rsidRDefault="002F56B5" w:rsidP="002F56B5">
      <w:pPr>
        <w:shd w:val="clear" w:color="auto" w:fill="FFFFFF"/>
        <w:tabs>
          <w:tab w:val="left" w:pos="1181"/>
        </w:tabs>
        <w:suppressAutoHyphens/>
        <w:ind w:firstLine="567"/>
        <w:rPr>
          <w:b/>
          <w:color w:val="000000" w:themeColor="text1"/>
          <w:lang w:eastAsia="ar-SA"/>
        </w:rPr>
      </w:pPr>
      <w:r w:rsidRPr="002F56B5">
        <w:rPr>
          <w:b/>
          <w:color w:val="000000" w:themeColor="text1"/>
          <w:lang w:eastAsia="ar-SA"/>
        </w:rPr>
        <w:tab/>
        <w:t>-</w:t>
      </w:r>
      <w:r w:rsidRPr="002F56B5">
        <w:t xml:space="preserve"> Количество прошедших военно-спортивную подготовку в рамках проекта «Будь готов!», план 150 чел., факт 153, индикатор выполнен на 102 % </w:t>
      </w:r>
      <w:r w:rsidRPr="002F56B5">
        <w:rPr>
          <w:b/>
        </w:rPr>
        <w:t>(</w:t>
      </w:r>
      <w:proofErr w:type="spellStart"/>
      <w:r w:rsidRPr="002F56B5">
        <w:rPr>
          <w:b/>
        </w:rPr>
        <w:t>Сд</w:t>
      </w:r>
      <w:proofErr w:type="spellEnd"/>
      <w:r w:rsidRPr="002F56B5">
        <w:rPr>
          <w:b/>
        </w:rPr>
        <w:t xml:space="preserve"> = 1)</w:t>
      </w:r>
    </w:p>
    <w:p w:rsidR="002F56B5" w:rsidRPr="002F56B5" w:rsidRDefault="002F56B5" w:rsidP="002F56B5">
      <w:pPr>
        <w:suppressAutoHyphens/>
        <w:ind w:firstLine="567"/>
      </w:pPr>
      <w:r w:rsidRPr="002F56B5">
        <w:rPr>
          <w:color w:val="000000" w:themeColor="text1"/>
        </w:rPr>
        <w:t>В 2025 году финансовое обеспечение программы составляет 2 669,90 в том числе 583,2 тыс. руб. – средства местного бюджета.</w:t>
      </w:r>
      <w:r w:rsidRPr="002F56B5">
        <w:rPr>
          <w:color w:val="000000" w:themeColor="text1"/>
          <w:lang w:eastAsia="ar-SA"/>
        </w:rPr>
        <w:t xml:space="preserve"> Фактические затраты за</w:t>
      </w:r>
      <w:r w:rsidRPr="002F56B5">
        <w:rPr>
          <w:color w:val="000000" w:themeColor="text1"/>
        </w:rPr>
        <w:t xml:space="preserve"> 2025 г. – 2 626,94</w:t>
      </w:r>
      <w:r w:rsidRPr="002F56B5">
        <w:t xml:space="preserve"> </w:t>
      </w:r>
      <w:r w:rsidRPr="002F56B5">
        <w:rPr>
          <w:color w:val="000000" w:themeColor="text1"/>
        </w:rPr>
        <w:t xml:space="preserve">тыс. руб., исполнение </w:t>
      </w:r>
      <w:r w:rsidRPr="002F56B5">
        <w:rPr>
          <w:b/>
          <w:color w:val="000000" w:themeColor="text1"/>
        </w:rPr>
        <w:t xml:space="preserve">98, 39%. </w:t>
      </w:r>
      <w:r w:rsidRPr="002F56B5">
        <w:rPr>
          <w:color w:val="000000" w:themeColor="text1"/>
        </w:rPr>
        <w:t xml:space="preserve">Оценка степени исполнения запланированного уровня расходов бюджета составляет </w:t>
      </w:r>
      <w:r w:rsidRPr="002F56B5">
        <w:rPr>
          <w:b/>
          <w:color w:val="000000" w:themeColor="text1"/>
        </w:rPr>
        <w:t>БЛ = 0,9</w:t>
      </w:r>
      <w:r w:rsidRPr="002F56B5">
        <w:rPr>
          <w:color w:val="000000" w:themeColor="text1"/>
        </w:rPr>
        <w:t>. Освоение средств бюджета по муниципальной программе на 100% было затруднено ввиду несвоевременного доведения необходимых бюджетных ассигнований.</w:t>
      </w:r>
    </w:p>
    <w:p w:rsidR="002F56B5" w:rsidRPr="002F56B5" w:rsidRDefault="002F56B5" w:rsidP="002F56B5">
      <w:pPr>
        <w:suppressAutoHyphens/>
        <w:ind w:firstLine="567"/>
        <w:rPr>
          <w:color w:val="000000" w:themeColor="text1"/>
          <w:lang w:eastAsia="ar-SA"/>
        </w:rPr>
      </w:pPr>
      <w:r w:rsidRPr="002F56B5">
        <w:rPr>
          <w:color w:val="000000" w:themeColor="text1"/>
          <w:lang w:eastAsia="ar-SA"/>
        </w:rPr>
        <w:t xml:space="preserve">По итогам 2025 года показатель достижения плановых значений индикаторов (показатель программы составил): </w:t>
      </w:r>
      <w:r w:rsidRPr="002F56B5">
        <w:rPr>
          <w:b/>
          <w:color w:val="000000" w:themeColor="text1"/>
          <w:lang w:eastAsia="ar-SA"/>
        </w:rPr>
        <w:t>ДИ=4,3</w:t>
      </w:r>
      <w:r w:rsidRPr="002F56B5">
        <w:rPr>
          <w:color w:val="000000" w:themeColor="text1"/>
          <w:lang w:eastAsia="ar-SA"/>
        </w:rPr>
        <w:t>, что говорит о высоком уровне эффективности.</w:t>
      </w:r>
    </w:p>
    <w:p w:rsidR="002F56B5" w:rsidRPr="002F56B5" w:rsidRDefault="002F56B5" w:rsidP="002F56B5">
      <w:pPr>
        <w:suppressAutoHyphens/>
        <w:ind w:firstLine="567"/>
        <w:rPr>
          <w:color w:val="000000" w:themeColor="text1"/>
        </w:rPr>
      </w:pPr>
      <w:r w:rsidRPr="002F56B5">
        <w:rPr>
          <w:color w:val="000000" w:themeColor="text1"/>
        </w:rPr>
        <w:t xml:space="preserve">Оценка степени своевременности реализации мероприятий </w:t>
      </w:r>
      <w:proofErr w:type="spellStart"/>
      <w:r w:rsidRPr="002F56B5">
        <w:rPr>
          <w:b/>
          <w:color w:val="000000" w:themeColor="text1"/>
        </w:rPr>
        <w:t>ССм</w:t>
      </w:r>
      <w:proofErr w:type="spellEnd"/>
      <w:r w:rsidRPr="002F56B5">
        <w:rPr>
          <w:color w:val="000000" w:themeColor="text1"/>
        </w:rPr>
        <w:t>=1, т.е. все мероприятия программы реализованы в срок.</w:t>
      </w:r>
    </w:p>
    <w:p w:rsidR="002F56B5" w:rsidRPr="002F56B5" w:rsidRDefault="002F56B5" w:rsidP="002F56B5">
      <w:pPr>
        <w:ind w:firstLine="567"/>
        <w:rPr>
          <w:rFonts w:eastAsiaTheme="minorHAnsi"/>
          <w:lang w:eastAsia="en-US"/>
        </w:rPr>
      </w:pPr>
      <w:r w:rsidRPr="002F56B5">
        <w:rPr>
          <w:rFonts w:eastAsiaTheme="minorHAnsi"/>
          <w:lang w:eastAsia="en-US"/>
        </w:rPr>
        <w:t xml:space="preserve">Расчет оценки эффективности реализации муниципальной программы осуществлен по формуле, и составляет </w:t>
      </w:r>
      <w:proofErr w:type="spellStart"/>
      <w:r w:rsidRPr="002F56B5">
        <w:rPr>
          <w:rFonts w:eastAsiaTheme="minorHAnsi"/>
          <w:b/>
          <w:lang w:eastAsia="en-US"/>
        </w:rPr>
        <w:t>Ои</w:t>
      </w:r>
      <w:proofErr w:type="spellEnd"/>
      <w:r w:rsidRPr="002F56B5">
        <w:rPr>
          <w:rFonts w:eastAsiaTheme="minorHAnsi"/>
          <w:b/>
          <w:lang w:eastAsia="en-US"/>
        </w:rPr>
        <w:t xml:space="preserve"> = 2,9</w:t>
      </w:r>
      <w:r w:rsidRPr="002F56B5">
        <w:rPr>
          <w:rFonts w:eastAsiaTheme="minorHAnsi"/>
          <w:lang w:eastAsia="en-US"/>
        </w:rPr>
        <w:t xml:space="preserve">; </w:t>
      </w:r>
      <w:r w:rsidRPr="002F56B5">
        <w:rPr>
          <w:rFonts w:eastAsiaTheme="minorHAnsi"/>
          <w:u w:val="single"/>
          <w:lang w:eastAsia="en-US"/>
        </w:rPr>
        <w:t>Пояснение</w:t>
      </w:r>
      <w:r w:rsidRPr="002F56B5">
        <w:rPr>
          <w:rFonts w:eastAsiaTheme="minorHAnsi"/>
          <w:lang w:eastAsia="en-US"/>
        </w:rPr>
        <w:t xml:space="preserve">: показатель оценки эффективности муниципальной программы свидетельствует о положительном результате, так как 0,8 </w:t>
      </w:r>
      <w:r w:rsidRPr="002F56B5">
        <w:rPr>
          <w:rFonts w:eastAsiaTheme="minorHAnsi"/>
          <w:lang w:eastAsia="en-US"/>
        </w:rPr>
        <w:sym w:font="Symbol" w:char="F0A3"/>
      </w:r>
      <w:r w:rsidRPr="002F56B5">
        <w:rPr>
          <w:rFonts w:eastAsiaTheme="minorHAnsi"/>
          <w:lang w:eastAsia="en-US"/>
        </w:rPr>
        <w:t xml:space="preserve"> 2,96</w:t>
      </w:r>
      <w:r w:rsidRPr="002F56B5">
        <w:rPr>
          <w:rFonts w:eastAsiaTheme="minorHAnsi"/>
          <w:u w:val="single"/>
          <w:lang w:eastAsia="en-US"/>
        </w:rPr>
        <w:t xml:space="preserve"> &gt;</w:t>
      </w:r>
      <w:r w:rsidRPr="002F56B5">
        <w:rPr>
          <w:rFonts w:eastAsiaTheme="minorHAnsi"/>
          <w:lang w:eastAsia="en-US"/>
        </w:rPr>
        <w:t xml:space="preserve"> 1,0, программу можно считать эффективной. </w:t>
      </w:r>
    </w:p>
    <w:p w:rsidR="002F56B5" w:rsidRPr="002F56B5" w:rsidRDefault="002F56B5" w:rsidP="002F56B5">
      <w:pPr>
        <w:suppressAutoHyphens/>
        <w:ind w:firstLine="567"/>
      </w:pPr>
      <w:r w:rsidRPr="002F56B5">
        <w:rPr>
          <w:rFonts w:eastAsiaTheme="minorHAnsi"/>
          <w:lang w:eastAsia="en-US"/>
        </w:rPr>
        <w:t>Исходя из произведенных расчетов, можно сделать вывод, что муниципальная программа реализована успешно</w:t>
      </w:r>
    </w:p>
    <w:p w:rsidR="002F56B5" w:rsidRPr="002F56B5" w:rsidRDefault="002F56B5" w:rsidP="002F56B5">
      <w:pPr>
        <w:widowControl w:val="0"/>
        <w:autoSpaceDE w:val="0"/>
        <w:autoSpaceDN w:val="0"/>
        <w:adjustRightInd w:val="0"/>
        <w:ind w:firstLine="567"/>
        <w:jc w:val="both"/>
      </w:pPr>
    </w:p>
    <w:p w:rsidR="002F56B5" w:rsidRPr="002F56B5" w:rsidRDefault="002F56B5" w:rsidP="002F56B5">
      <w:pPr>
        <w:ind w:firstLine="567"/>
        <w:jc w:val="center"/>
        <w:rPr>
          <w:b/>
        </w:rPr>
      </w:pPr>
      <w:r w:rsidRPr="002F56B5">
        <w:rPr>
          <w:b/>
        </w:rPr>
        <w:t>Отчет об исполнении   муниципальной программы «Совершенствование систему муниципального управления в Невельском муниципальном округе Сахалинской области» в 2025 году.</w:t>
      </w:r>
    </w:p>
    <w:p w:rsidR="002F56B5" w:rsidRPr="002F56B5" w:rsidRDefault="002F56B5" w:rsidP="002F56B5">
      <w:pPr>
        <w:ind w:firstLine="567"/>
        <w:jc w:val="both"/>
      </w:pPr>
      <w:r w:rsidRPr="002F56B5">
        <w:t>Муниципальная программа «Совершенствование системы муниципального управления в Невельском муниципальном округе Сахалинской области» нацелена на улучшение системы муниципального управления в муниципальном образовании и определяет ее основные направления.</w:t>
      </w:r>
      <w:r w:rsidRPr="002F56B5">
        <w:rPr>
          <w:spacing w:val="-5"/>
          <w:shd w:val="clear" w:color="auto" w:fill="EFF0F2"/>
        </w:rPr>
        <w:t xml:space="preserve"> </w:t>
      </w:r>
    </w:p>
    <w:p w:rsidR="002F56B5" w:rsidRPr="002F56B5" w:rsidRDefault="002F56B5" w:rsidP="002F56B5">
      <w:pPr>
        <w:ind w:firstLine="567"/>
        <w:jc w:val="both"/>
      </w:pPr>
      <w:r w:rsidRPr="002F56B5">
        <w:t xml:space="preserve"> Обеспечение устойчивого развития и повышение качества работы органов местного самоуправления остаются приоритетными задачами, направленными на успешное выполнение местных полномочий, реализацию инициатив, укрепляющих институты гражданского общества, развитие общественных проектов и улучшение информированности населения о деятельности муниципальных органов Невельского района. </w:t>
      </w:r>
    </w:p>
    <w:p w:rsidR="002F56B5" w:rsidRPr="002F56B5" w:rsidRDefault="002F56B5" w:rsidP="002F56B5">
      <w:pPr>
        <w:ind w:firstLine="567"/>
        <w:jc w:val="both"/>
      </w:pPr>
      <w:r w:rsidRPr="002F56B5">
        <w:t xml:space="preserve">Ключевая цель программы заключается в повышении эффективности системы муниципального управления. </w:t>
      </w:r>
    </w:p>
    <w:p w:rsidR="002F56B5" w:rsidRPr="002F56B5" w:rsidRDefault="002F56B5" w:rsidP="002F56B5">
      <w:pPr>
        <w:ind w:firstLine="567"/>
        <w:jc w:val="both"/>
      </w:pPr>
      <w:r w:rsidRPr="002F56B5">
        <w:t>Основными задачами муниципальной программы, решение которых обеспечивает достижение цели Программы, являются:</w:t>
      </w:r>
    </w:p>
    <w:p w:rsidR="002F56B5" w:rsidRPr="002F56B5" w:rsidRDefault="002F56B5" w:rsidP="002F56B5">
      <w:pPr>
        <w:ind w:firstLine="567"/>
        <w:jc w:val="both"/>
      </w:pPr>
      <w:r w:rsidRPr="002F56B5">
        <w:t>-повышение эффективности взаимодействия органов местного самоуправления путем вовлечения населения в решение вопросов местного значения.</w:t>
      </w:r>
    </w:p>
    <w:p w:rsidR="002F56B5" w:rsidRPr="002F56B5" w:rsidRDefault="002F56B5" w:rsidP="002F56B5">
      <w:pPr>
        <w:ind w:firstLine="567"/>
        <w:jc w:val="both"/>
      </w:pPr>
      <w:r w:rsidRPr="002F56B5">
        <w:lastRenderedPageBreak/>
        <w:t>- формирование системы информационной открытости и доступности о деятельности органов местного самоуправления Невельского муниципального округа в целях обеспечения конструктивного диалога с местным сообществом.</w:t>
      </w:r>
    </w:p>
    <w:p w:rsidR="002F56B5" w:rsidRPr="002F56B5" w:rsidRDefault="002F56B5" w:rsidP="002F56B5">
      <w:pPr>
        <w:ind w:firstLine="567"/>
        <w:jc w:val="both"/>
      </w:pPr>
      <w:r w:rsidRPr="002F56B5">
        <w:t xml:space="preserve"> С учетом основных задач муниципальной программы, в 2025 году в сфере «медиа» была проведена планомерная работа по информированию жителей Невельского муниципального округа о социально значимых мероприятиях, о событиях общественно-политической, социально-экономической, культурной жизни Невельского района, в том числе о реализации муниципальных программ и национальных проектах.  Всего подготовлено и размещено в печатных и электронных средствах массовой информации, информационно-коммуникационной сети Интернет 558 публикаций. Процент выполнения данного показателя составляет 126,82% от запланированного.</w:t>
      </w:r>
    </w:p>
    <w:p w:rsidR="002F56B5" w:rsidRPr="002F56B5" w:rsidRDefault="002F56B5" w:rsidP="002F56B5">
      <w:pPr>
        <w:ind w:firstLine="567"/>
        <w:jc w:val="both"/>
      </w:pPr>
      <w:r w:rsidRPr="002F56B5">
        <w:t>В отчетном году в рамках реализации программы было проведено 44 совещания консультативных органов при администрации Невельского муниципального округа, в работе которых участвовали активные жители, представители общественных объединений и некоммерческих организаций. Среди них, состоялось три заседания Общественного совета при администрации Невельского муниципального округа, на которых были рассмотрены значимые вопросы, затрагивающие множество актуальных проблем, волнующих население всего Невельского района. Фактическое значение показателя превысило плановое на 10%.</w:t>
      </w:r>
    </w:p>
    <w:p w:rsidR="002F56B5" w:rsidRPr="002F56B5" w:rsidRDefault="002F56B5" w:rsidP="002F56B5">
      <w:pPr>
        <w:ind w:firstLine="567"/>
        <w:jc w:val="both"/>
      </w:pPr>
      <w:r w:rsidRPr="002F56B5">
        <w:t xml:space="preserve"> В отчетном периоде, структурными подразделениями администрации проведено 55 тематических линий, посвященных актуальным вопросам, включая специальные «горячие» линии для приёма сообщений о нарушениях различного характера. В ходе проведения прямых телефонных линий в администрацию поступило 128 обращений, на которые были предоставлены исчерпывающие разъяснения. Выполнение показателя достигло 110% от первоначально установленного плана.</w:t>
      </w:r>
    </w:p>
    <w:p w:rsidR="002F56B5" w:rsidRPr="002F56B5" w:rsidRDefault="002F56B5" w:rsidP="002F56B5">
      <w:pPr>
        <w:ind w:firstLine="567"/>
        <w:jc w:val="both"/>
      </w:pPr>
      <w:r w:rsidRPr="002F56B5">
        <w:t xml:space="preserve">По итогам реализации программы, в соответствии с Методикой оценки эффективности и результативности муниципальных программ, утвержденной постановлением администрации Невельского муниципального округа от 24.03.2025 № 399» проведен анализ ее эффективности и продуктивности. </w:t>
      </w:r>
    </w:p>
    <w:p w:rsidR="002F56B5" w:rsidRPr="002F56B5" w:rsidRDefault="002F56B5" w:rsidP="002F56B5">
      <w:pPr>
        <w:ind w:firstLine="567"/>
        <w:jc w:val="both"/>
      </w:pPr>
      <w:r w:rsidRPr="002F56B5">
        <w:t xml:space="preserve">Оценка степени достижения цели и решения задач Программы: </w:t>
      </w:r>
      <w:r w:rsidRPr="002F56B5">
        <w:rPr>
          <w:b/>
        </w:rPr>
        <w:t>ДИ=1</w:t>
      </w:r>
      <w:r w:rsidRPr="002F56B5">
        <w:t xml:space="preserve">; </w:t>
      </w:r>
      <w:r w:rsidRPr="002F56B5">
        <w:rPr>
          <w:u w:val="single"/>
        </w:rPr>
        <w:t>Пояснение:</w:t>
      </w:r>
      <w:r w:rsidRPr="002F56B5">
        <w:t xml:space="preserve"> из 3 целевых индикаторов программы, все 3 превысили плановое значение, и выполнены более, чем на 100%</w:t>
      </w:r>
    </w:p>
    <w:p w:rsidR="002F56B5" w:rsidRPr="002F56B5" w:rsidRDefault="002F56B5" w:rsidP="002F56B5">
      <w:pPr>
        <w:ind w:firstLine="567"/>
        <w:jc w:val="both"/>
        <w:rPr>
          <w:b/>
        </w:rPr>
      </w:pPr>
      <w:r w:rsidRPr="002F56B5">
        <w:t xml:space="preserve">Оценка степени исполнения запланированного уровня расходов бюджета составляет </w:t>
      </w:r>
      <w:r w:rsidRPr="002F56B5">
        <w:rPr>
          <w:b/>
        </w:rPr>
        <w:t xml:space="preserve">БЛ = 0,9; </w:t>
      </w:r>
      <w:r w:rsidRPr="002F56B5">
        <w:t>Освоение средств бюджета по муниципальной программе на 100% было затруднено ввиду несвоевременного доведения необходимых бюджетных ассигнований.</w:t>
      </w:r>
    </w:p>
    <w:p w:rsidR="002F56B5" w:rsidRPr="002F56B5" w:rsidRDefault="002F56B5" w:rsidP="002F56B5">
      <w:pPr>
        <w:ind w:firstLine="567"/>
        <w:jc w:val="both"/>
      </w:pPr>
      <w:r w:rsidRPr="002F56B5">
        <w:t xml:space="preserve">Оценка степени своевременности реализации мероприятий </w:t>
      </w:r>
      <w:proofErr w:type="spellStart"/>
      <w:r w:rsidRPr="002F56B5">
        <w:rPr>
          <w:b/>
        </w:rPr>
        <w:t>ССм</w:t>
      </w:r>
      <w:proofErr w:type="spellEnd"/>
      <w:r w:rsidRPr="002F56B5">
        <w:rPr>
          <w:b/>
        </w:rPr>
        <w:t xml:space="preserve">=1, </w:t>
      </w:r>
      <w:r w:rsidRPr="002F56B5">
        <w:t>т.е. все мероприятия программы реализованы в срок.</w:t>
      </w:r>
    </w:p>
    <w:p w:rsidR="002F56B5" w:rsidRPr="002F56B5" w:rsidRDefault="002F56B5" w:rsidP="002F56B5">
      <w:pPr>
        <w:ind w:firstLine="567"/>
        <w:jc w:val="both"/>
      </w:pPr>
      <w:r w:rsidRPr="002F56B5">
        <w:t xml:space="preserve">Расчет оценки эффективности реализации муниципальной программы осуществлен по формуле, и составляет </w:t>
      </w:r>
      <w:proofErr w:type="spellStart"/>
      <w:r w:rsidRPr="002F56B5">
        <w:rPr>
          <w:b/>
        </w:rPr>
        <w:t>Ои</w:t>
      </w:r>
      <w:proofErr w:type="spellEnd"/>
      <w:r w:rsidRPr="002F56B5">
        <w:rPr>
          <w:b/>
        </w:rPr>
        <w:t xml:space="preserve"> = 0,98</w:t>
      </w:r>
      <w:r w:rsidRPr="002F56B5">
        <w:t xml:space="preserve">; </w:t>
      </w:r>
      <w:r w:rsidRPr="002F56B5">
        <w:rPr>
          <w:u w:val="single"/>
        </w:rPr>
        <w:t>Пояснение</w:t>
      </w:r>
      <w:r w:rsidRPr="002F56B5">
        <w:t xml:space="preserve">: показатель оценки эффективности муниципальной программы свидетельствует о положительном результате, так как 0,8 </w:t>
      </w:r>
      <w:r w:rsidRPr="002F56B5">
        <w:sym w:font="Symbol" w:char="F0A3"/>
      </w:r>
      <w:r w:rsidRPr="002F56B5">
        <w:t xml:space="preserve"> 0,98 </w:t>
      </w:r>
      <w:r w:rsidRPr="002F56B5">
        <w:sym w:font="Symbol" w:char="F0A3"/>
      </w:r>
      <w:r w:rsidRPr="002F56B5">
        <w:t xml:space="preserve"> 1,0, программу можно считать эффективной. </w:t>
      </w:r>
    </w:p>
    <w:p w:rsidR="002F56B5" w:rsidRPr="002F56B5" w:rsidRDefault="002F56B5" w:rsidP="002F56B5">
      <w:pPr>
        <w:ind w:firstLine="567"/>
        <w:jc w:val="both"/>
      </w:pPr>
      <w:r w:rsidRPr="002F56B5">
        <w:t>Исходя из произведенных расчетов, можно сделать вывод, что муниципальная программа реализована успешно.</w:t>
      </w:r>
    </w:p>
    <w:p w:rsidR="002F56B5" w:rsidRPr="002F56B5" w:rsidRDefault="002F56B5" w:rsidP="002F56B5">
      <w:pPr>
        <w:ind w:firstLine="567"/>
        <w:jc w:val="both"/>
        <w:rPr>
          <w:spacing w:val="-5"/>
          <w:shd w:val="clear" w:color="auto" w:fill="EFF0F2"/>
        </w:rPr>
      </w:pPr>
    </w:p>
    <w:p w:rsidR="002F56B5" w:rsidRPr="002F56B5" w:rsidRDefault="002F56B5" w:rsidP="002F56B5">
      <w:pPr>
        <w:ind w:firstLine="567"/>
        <w:jc w:val="both"/>
      </w:pPr>
    </w:p>
    <w:p w:rsidR="002F56B5" w:rsidRPr="002F56B5" w:rsidRDefault="002F56B5" w:rsidP="002F56B5">
      <w:pPr>
        <w:pStyle w:val="a4"/>
        <w:ind w:firstLine="567"/>
        <w:jc w:val="center"/>
        <w:rPr>
          <w:b/>
        </w:rPr>
      </w:pPr>
      <w:r w:rsidRPr="002F56B5">
        <w:rPr>
          <w:b/>
        </w:rPr>
        <w:t>Оценка эффективности муниципальной программы</w:t>
      </w:r>
    </w:p>
    <w:p w:rsidR="002F56B5" w:rsidRPr="002F56B5" w:rsidRDefault="002F56B5" w:rsidP="002F56B5">
      <w:pPr>
        <w:pStyle w:val="a4"/>
        <w:ind w:firstLine="567"/>
        <w:jc w:val="center"/>
        <w:rPr>
          <w:b/>
        </w:rPr>
      </w:pPr>
      <w:r w:rsidRPr="002F56B5">
        <w:rPr>
          <w:b/>
        </w:rPr>
        <w:t>«Развитие образования в Невельском муниципальном округе в 2025 году</w:t>
      </w:r>
    </w:p>
    <w:p w:rsidR="002F56B5" w:rsidRPr="002F56B5" w:rsidRDefault="002F56B5" w:rsidP="002F56B5">
      <w:pPr>
        <w:pStyle w:val="a4"/>
        <w:ind w:firstLine="567"/>
        <w:jc w:val="both"/>
      </w:pPr>
      <w:r w:rsidRPr="002F56B5">
        <w:tab/>
      </w:r>
    </w:p>
    <w:p w:rsidR="002F56B5" w:rsidRPr="002F56B5" w:rsidRDefault="002F56B5" w:rsidP="002F56B5">
      <w:pPr>
        <w:pStyle w:val="a4"/>
        <w:spacing w:line="276" w:lineRule="auto"/>
        <w:ind w:firstLine="567"/>
        <w:jc w:val="both"/>
      </w:pPr>
      <w:r w:rsidRPr="002F56B5">
        <w:t xml:space="preserve">1. Оценка степени достижения целей и решения задач муниципальной программы в целом путем сопоставления фактически достигнутых значений </w:t>
      </w:r>
      <w:hyperlink r:id="rId8" w:history="1">
        <w:r w:rsidRPr="002F56B5">
          <w:t>индикаторов</w:t>
        </w:r>
      </w:hyperlink>
      <w:r w:rsidRPr="002F56B5">
        <w:t xml:space="preserve"> программы и их плановых значений составила 0,93.</w:t>
      </w:r>
    </w:p>
    <w:p w:rsidR="002F56B5" w:rsidRPr="002F56B5" w:rsidRDefault="002F56B5" w:rsidP="002F56B5">
      <w:pPr>
        <w:pStyle w:val="a4"/>
        <w:spacing w:line="276" w:lineRule="auto"/>
        <w:ind w:firstLine="567"/>
        <w:jc w:val="both"/>
      </w:pPr>
      <w:r w:rsidRPr="002F56B5">
        <w:t xml:space="preserve">Задачи, определенные муниципальной программой на 2025 год, выполнены: </w:t>
      </w:r>
    </w:p>
    <w:p w:rsidR="002F56B5" w:rsidRPr="002F56B5" w:rsidRDefault="002F56B5" w:rsidP="002F56B5">
      <w:pPr>
        <w:pStyle w:val="a4"/>
        <w:spacing w:line="276" w:lineRule="auto"/>
        <w:ind w:firstLine="567"/>
        <w:jc w:val="both"/>
      </w:pPr>
      <w:r w:rsidRPr="002F56B5">
        <w:lastRenderedPageBreak/>
        <w:t>- обеспечено оснащение специализированным учебным, учебно-наглядным и учебно-производственным оборудованием образовательных учреждений;</w:t>
      </w:r>
    </w:p>
    <w:p w:rsidR="002F56B5" w:rsidRPr="002F56B5" w:rsidRDefault="002F56B5" w:rsidP="002F56B5">
      <w:pPr>
        <w:pStyle w:val="a4"/>
        <w:spacing w:line="276" w:lineRule="auto"/>
        <w:ind w:firstLine="567"/>
        <w:jc w:val="both"/>
      </w:pPr>
      <w:r w:rsidRPr="002F56B5">
        <w:t>- обеспечены государственные гарантии реализации прав на получение общедоступного и бесплатного дошкольного образования</w:t>
      </w:r>
      <w:r w:rsidRPr="002F56B5">
        <w:rPr>
          <w:bCs/>
        </w:rPr>
        <w:t xml:space="preserve"> в муниципальных </w:t>
      </w:r>
      <w:r w:rsidRPr="002F56B5">
        <w:t>дошкольных образовательных учреждениях;</w:t>
      </w:r>
    </w:p>
    <w:p w:rsidR="002F56B5" w:rsidRPr="002F56B5" w:rsidRDefault="002F56B5" w:rsidP="002F56B5">
      <w:pPr>
        <w:pStyle w:val="a4"/>
        <w:spacing w:line="276" w:lineRule="auto"/>
        <w:ind w:firstLine="567"/>
        <w:jc w:val="both"/>
      </w:pPr>
      <w:r w:rsidRPr="002F56B5">
        <w:rPr>
          <w:lang w:eastAsia="en-US"/>
        </w:rPr>
        <w:t>- обеспечен 100%   охват детей услугами дошкольного образования в возрасте от 2   до 7 лет (от потребности);</w:t>
      </w:r>
    </w:p>
    <w:p w:rsidR="002F56B5" w:rsidRPr="002F56B5" w:rsidRDefault="002F56B5" w:rsidP="002F56B5">
      <w:pPr>
        <w:pStyle w:val="a4"/>
        <w:spacing w:line="276" w:lineRule="auto"/>
        <w:ind w:firstLine="567"/>
        <w:jc w:val="both"/>
        <w:rPr>
          <w:bCs/>
        </w:rPr>
      </w:pPr>
      <w:r w:rsidRPr="002F56B5">
        <w:t xml:space="preserve">- обеспечены государственные гарантии реализации прав на получение общедоступного бесплатного </w:t>
      </w:r>
      <w:r w:rsidRPr="002F56B5">
        <w:rPr>
          <w:bCs/>
        </w:rPr>
        <w:t>начального общего, основного общего, среднего общего образования</w:t>
      </w:r>
      <w:r w:rsidRPr="002F56B5">
        <w:t xml:space="preserve"> в муниципальных общеобразовательных </w:t>
      </w:r>
      <w:r w:rsidRPr="002F56B5">
        <w:rPr>
          <w:bCs/>
        </w:rPr>
        <w:t>учреждениях;</w:t>
      </w:r>
    </w:p>
    <w:p w:rsidR="002F56B5" w:rsidRPr="002F56B5" w:rsidRDefault="002F56B5" w:rsidP="002F56B5">
      <w:pPr>
        <w:pStyle w:val="a4"/>
        <w:spacing w:line="276" w:lineRule="auto"/>
        <w:ind w:firstLine="567"/>
        <w:jc w:val="both"/>
      </w:pPr>
      <w:r w:rsidRPr="002F56B5">
        <w:t>- доля обучающихся в муниципальных общеобразовательных учреждениях, занимающихся в первую смену, в общей численности обучающихся муниципальных общеобразовательных учреждений, увеличилась и составила 91,05%. Во 2 смену обучаются 158 обучающихся МБОУ «СОШ №2» г. Невельска;</w:t>
      </w:r>
    </w:p>
    <w:p w:rsidR="002F56B5" w:rsidRPr="002F56B5" w:rsidRDefault="002F56B5" w:rsidP="002F56B5">
      <w:pPr>
        <w:pStyle w:val="a4"/>
        <w:spacing w:line="276" w:lineRule="auto"/>
        <w:ind w:firstLine="567"/>
        <w:jc w:val="both"/>
      </w:pPr>
      <w:r w:rsidRPr="002F56B5">
        <w:t>- 1105 обучающихся обеспечены бесплатным питанием и молоком, в общей численности обучающихся общеобразовательных учреждений, имеющих право на предоставление мер социальной поддержки в виде обеспечения питанием и молоком, что составляет 100%;</w:t>
      </w:r>
    </w:p>
    <w:p w:rsidR="002F56B5" w:rsidRPr="002F56B5" w:rsidRDefault="002F56B5" w:rsidP="002F56B5">
      <w:pPr>
        <w:pStyle w:val="a4"/>
        <w:spacing w:line="276" w:lineRule="auto"/>
        <w:ind w:firstLine="567"/>
        <w:jc w:val="both"/>
      </w:pPr>
      <w:r w:rsidRPr="002F56B5">
        <w:t>- доля детей, охваченных организованными формами отдыха и оздоровления в 2025 году, от общей численности школьников, увеличился и составил 68% (1241 чел.);</w:t>
      </w:r>
    </w:p>
    <w:p w:rsidR="002F56B5" w:rsidRPr="002F56B5" w:rsidRDefault="002F56B5" w:rsidP="002F56B5">
      <w:pPr>
        <w:pStyle w:val="a4"/>
        <w:spacing w:line="276" w:lineRule="auto"/>
        <w:ind w:firstLine="567"/>
        <w:jc w:val="both"/>
      </w:pPr>
      <w:r w:rsidRPr="002F56B5">
        <w:rPr>
          <w:bCs/>
        </w:rPr>
        <w:t>- обеспечение дополнительного образования детей в муниципальных общеобразовательных учреждениях</w:t>
      </w:r>
      <w:r w:rsidRPr="002F56B5">
        <w:t>;</w:t>
      </w:r>
    </w:p>
    <w:p w:rsidR="002F56B5" w:rsidRPr="002F56B5" w:rsidRDefault="002F56B5" w:rsidP="002F56B5">
      <w:pPr>
        <w:pStyle w:val="a4"/>
        <w:spacing w:line="276" w:lineRule="auto"/>
        <w:ind w:firstLine="567"/>
        <w:jc w:val="both"/>
      </w:pPr>
      <w:r w:rsidRPr="002F56B5">
        <w:t>- дополнительным образованием охвачены 2218 обучающихся из 2409 обучающихся в возрасте от 5 до 18 лет, проживающих на территории Невельского муниципального округа, что составило 92,1%;</w:t>
      </w:r>
    </w:p>
    <w:p w:rsidR="002F56B5" w:rsidRPr="002F56B5" w:rsidRDefault="002F56B5" w:rsidP="002F56B5">
      <w:pPr>
        <w:pStyle w:val="a4"/>
        <w:spacing w:line="276" w:lineRule="auto"/>
        <w:ind w:firstLine="567"/>
        <w:jc w:val="both"/>
        <w:rPr>
          <w:lang w:eastAsia="en-US"/>
        </w:rPr>
      </w:pPr>
      <w:r w:rsidRPr="002F56B5">
        <w:rPr>
          <w:lang w:eastAsia="en-US"/>
        </w:rPr>
        <w:t>- у</w:t>
      </w:r>
      <w:r w:rsidRPr="002F56B5">
        <w:t>ровень среднемесячной заработной платы педагогических работников в 2025 году выполнен на 100 %;</w:t>
      </w:r>
    </w:p>
    <w:p w:rsidR="002F56B5" w:rsidRPr="002F56B5" w:rsidRDefault="002F56B5" w:rsidP="002F56B5">
      <w:pPr>
        <w:spacing w:line="276" w:lineRule="auto"/>
        <w:ind w:firstLine="567"/>
        <w:jc w:val="both"/>
      </w:pPr>
      <w:r w:rsidRPr="002F56B5">
        <w:t xml:space="preserve">- увеличение среднемесячной заработной платы педагогических работников образовательных учреждений, подведомственных отделу образования, в 2025 году выросла на 21 % в связи с уменьшением штатной численности, а также увеличением прогнозного уровня заработной платы педагогических работников и увеличением окладов с 01.01.2025 г.; </w:t>
      </w:r>
    </w:p>
    <w:p w:rsidR="002F56B5" w:rsidRPr="002F56B5" w:rsidRDefault="002F56B5" w:rsidP="002F56B5">
      <w:pPr>
        <w:spacing w:line="276" w:lineRule="auto"/>
        <w:ind w:firstLine="567"/>
        <w:jc w:val="both"/>
      </w:pPr>
      <w:r w:rsidRPr="002F56B5">
        <w:rPr>
          <w:color w:val="000000"/>
        </w:rPr>
        <w:t>- субвенция на средства обучения и воспитания, а также на обеспечение дополнительного профессионального образования педагогических работников, в 2025 году освоена в полном объёме.</w:t>
      </w:r>
    </w:p>
    <w:p w:rsidR="002F56B5" w:rsidRPr="002F56B5" w:rsidRDefault="002F56B5" w:rsidP="002F56B5">
      <w:pPr>
        <w:pStyle w:val="a4"/>
        <w:spacing w:line="276" w:lineRule="auto"/>
        <w:ind w:firstLine="567"/>
        <w:jc w:val="both"/>
      </w:pPr>
      <w:r w:rsidRPr="002F56B5">
        <w:rPr>
          <w:rFonts w:eastAsia="Calibri"/>
        </w:rPr>
        <w:t xml:space="preserve">2. </w:t>
      </w:r>
      <w:r w:rsidRPr="002F56B5">
        <w:t>Степень соответствия запланированному уровню затрат и эффективности использования ресурсного обеспечения программы путем сопоставления фактических и плановых объемов финансирования программы в целом и её подпрограмм составил 95%. Бюджетные обязательства по муниципальной программе были приняты на 100%, а финансирование по местному бюджету было исполнено на 95%.</w:t>
      </w:r>
    </w:p>
    <w:p w:rsidR="002F56B5" w:rsidRPr="002F56B5" w:rsidRDefault="002F56B5" w:rsidP="002F56B5">
      <w:pPr>
        <w:pStyle w:val="a4"/>
        <w:spacing w:line="276" w:lineRule="auto"/>
        <w:ind w:firstLine="567"/>
        <w:jc w:val="both"/>
        <w:rPr>
          <w:color w:val="000000"/>
          <w:kern w:val="3"/>
          <w:lang w:bidi="fa-IR"/>
        </w:rPr>
      </w:pPr>
      <w:r w:rsidRPr="002F56B5">
        <w:rPr>
          <w:color w:val="000000"/>
          <w:kern w:val="3"/>
          <w:lang w:bidi="fa-IR"/>
        </w:rPr>
        <w:t xml:space="preserve">3. </w:t>
      </w:r>
      <w:r w:rsidRPr="002F56B5">
        <w:t xml:space="preserve">Степень реализации мероприятий Программы (достижения ожидаемых непосредственных результатов их реализации) на основе сопоставления ожидаемых и фактически полученных результатов по реализации основных мероприятий </w:t>
      </w:r>
      <w:r w:rsidRPr="002F56B5">
        <w:rPr>
          <w:color w:val="000000"/>
          <w:kern w:val="3"/>
          <w:lang w:bidi="fa-IR"/>
        </w:rPr>
        <w:t xml:space="preserve">составляет </w:t>
      </w:r>
      <w:r w:rsidRPr="002F56B5">
        <w:rPr>
          <w:kern w:val="3"/>
          <w:lang w:bidi="fa-IR"/>
        </w:rPr>
        <w:t>1</w:t>
      </w:r>
      <w:r w:rsidRPr="002F56B5">
        <w:rPr>
          <w:color w:val="000000"/>
          <w:kern w:val="3"/>
          <w:lang w:bidi="fa-IR"/>
        </w:rPr>
        <w:t>.</w:t>
      </w:r>
    </w:p>
    <w:p w:rsidR="002F56B5" w:rsidRPr="002F56B5" w:rsidRDefault="002F56B5" w:rsidP="002F56B5">
      <w:pPr>
        <w:pStyle w:val="a4"/>
        <w:spacing w:line="276" w:lineRule="auto"/>
        <w:ind w:firstLine="567"/>
        <w:jc w:val="both"/>
      </w:pPr>
      <w:r w:rsidRPr="002F56B5">
        <w:t xml:space="preserve">Значения индикаторов (показателей) муниципальной программы на 2025 год выполнены на 93%. Не выполнен показатель «Доля выпускников дневных школ, не получивших аттестат об основном общем и среднем общем образовании» в связи с тем, что </w:t>
      </w:r>
      <w:r w:rsidRPr="002F56B5">
        <w:lastRenderedPageBreak/>
        <w:t>в 2025 году по результатам государственной итоговой аттестации 9 обучающихся не получили аттестат об основном общем образовании.</w:t>
      </w:r>
    </w:p>
    <w:p w:rsidR="002F56B5" w:rsidRPr="002F56B5" w:rsidRDefault="002F56B5" w:rsidP="002F56B5">
      <w:pPr>
        <w:pStyle w:val="a4"/>
        <w:spacing w:line="276" w:lineRule="auto"/>
        <w:ind w:firstLine="567"/>
        <w:jc w:val="both"/>
      </w:pPr>
      <w:r w:rsidRPr="002F56B5">
        <w:t>4. Коэффициент эффективности реализации муниципальной программы составляет 0,95.</w:t>
      </w:r>
    </w:p>
    <w:p w:rsidR="002F56B5" w:rsidRPr="002F56B5" w:rsidRDefault="002F56B5" w:rsidP="002F56B5">
      <w:pPr>
        <w:pStyle w:val="a4"/>
        <w:spacing w:line="276" w:lineRule="auto"/>
        <w:ind w:firstLine="567"/>
      </w:pPr>
      <w:r w:rsidRPr="002F56B5">
        <w:tab/>
        <w:t>Показатель оценки эффективности муниципальной программы высокий.</w:t>
      </w:r>
    </w:p>
    <w:p w:rsidR="002F56B5" w:rsidRPr="002F56B5" w:rsidRDefault="002F56B5" w:rsidP="002F56B5">
      <w:pPr>
        <w:widowControl w:val="0"/>
        <w:autoSpaceDE w:val="0"/>
        <w:autoSpaceDN w:val="0"/>
        <w:adjustRightInd w:val="0"/>
        <w:ind w:firstLine="567"/>
        <w:jc w:val="both"/>
      </w:pPr>
    </w:p>
    <w:p w:rsidR="002F56B5" w:rsidRPr="002F56B5" w:rsidRDefault="002F56B5" w:rsidP="002F56B5">
      <w:pPr>
        <w:pStyle w:val="a4"/>
        <w:ind w:firstLine="567"/>
      </w:pPr>
    </w:p>
    <w:p w:rsidR="002F56B5" w:rsidRPr="002F56B5" w:rsidRDefault="002F56B5" w:rsidP="002F56B5">
      <w:pPr>
        <w:pStyle w:val="a4"/>
        <w:ind w:firstLine="567"/>
      </w:pPr>
    </w:p>
    <w:p w:rsidR="002F56B5" w:rsidRPr="002F56B5" w:rsidRDefault="002F56B5" w:rsidP="002F56B5">
      <w:pPr>
        <w:ind w:firstLine="567"/>
      </w:pPr>
    </w:p>
    <w:p w:rsidR="002F56B5" w:rsidRPr="002F56B5" w:rsidRDefault="002F56B5" w:rsidP="002F56B5">
      <w:pPr>
        <w:pStyle w:val="30"/>
        <w:shd w:val="clear" w:color="auto" w:fill="FFFFFF" w:themeFill="background1"/>
        <w:spacing w:line="240" w:lineRule="auto"/>
        <w:ind w:firstLine="567"/>
        <w:rPr>
          <w:sz w:val="24"/>
          <w:szCs w:val="24"/>
        </w:rPr>
      </w:pPr>
      <w:r w:rsidRPr="002F56B5">
        <w:rPr>
          <w:sz w:val="24"/>
          <w:szCs w:val="24"/>
        </w:rPr>
        <w:t xml:space="preserve">о достижении целей муниципальной программы «Обеспечение общественного порядка, противодействие преступности и незаконному обороту наркотиков в Невельском муниципальном округе Сахалинской области» за 2025 год </w:t>
      </w:r>
    </w:p>
    <w:p w:rsidR="002F56B5" w:rsidRPr="002F56B5" w:rsidRDefault="002F56B5" w:rsidP="002F56B5">
      <w:pPr>
        <w:pStyle w:val="30"/>
        <w:shd w:val="clear" w:color="auto" w:fill="FFFFFF" w:themeFill="background1"/>
        <w:spacing w:line="240" w:lineRule="auto"/>
        <w:ind w:firstLine="567"/>
        <w:rPr>
          <w:b w:val="0"/>
          <w:sz w:val="24"/>
          <w:szCs w:val="24"/>
        </w:rPr>
      </w:pPr>
      <w:r w:rsidRPr="002F56B5">
        <w:rPr>
          <w:b w:val="0"/>
          <w:sz w:val="24"/>
          <w:szCs w:val="24"/>
        </w:rPr>
        <w:t xml:space="preserve"> </w:t>
      </w:r>
    </w:p>
    <w:p w:rsidR="002F56B5" w:rsidRPr="002F56B5" w:rsidRDefault="002F56B5" w:rsidP="002F56B5">
      <w:pPr>
        <w:autoSpaceDE w:val="0"/>
        <w:autoSpaceDN w:val="0"/>
        <w:adjustRightInd w:val="0"/>
        <w:ind w:firstLine="567"/>
        <w:jc w:val="both"/>
      </w:pPr>
      <w:r w:rsidRPr="002F56B5">
        <w:t>Основными целями муниципальной программы «Обеспечение общественного порядка, противодействие преступности и незаконному обороту наркотиков в Невельском муниципальном округе Сахалинской области» являются обеспечение правопорядка и безопасности граждан на территории Невельского муниципального округа и сокращение масштабов незаконного потребления наркотиков, и формирование негативного отношения к незаконному обороту и потреблению наркотиков на территории Невельского муниципального округа.</w:t>
      </w:r>
    </w:p>
    <w:p w:rsidR="002F56B5" w:rsidRPr="002F56B5" w:rsidRDefault="002F56B5" w:rsidP="002F56B5">
      <w:pPr>
        <w:autoSpaceDE w:val="0"/>
        <w:autoSpaceDN w:val="0"/>
        <w:adjustRightInd w:val="0"/>
        <w:ind w:firstLine="567"/>
        <w:jc w:val="both"/>
      </w:pPr>
      <w:r w:rsidRPr="002F56B5">
        <w:t>Для достижения целей определены следующие задачи:</w:t>
      </w:r>
    </w:p>
    <w:p w:rsidR="002F56B5" w:rsidRPr="002F56B5" w:rsidRDefault="002F56B5" w:rsidP="002F56B5">
      <w:pPr>
        <w:autoSpaceDE w:val="0"/>
        <w:autoSpaceDN w:val="0"/>
        <w:adjustRightInd w:val="0"/>
        <w:ind w:firstLine="567"/>
        <w:jc w:val="both"/>
      </w:pPr>
      <w:r w:rsidRPr="002F56B5">
        <w:t xml:space="preserve">- предупреждение преступлений; </w:t>
      </w:r>
    </w:p>
    <w:p w:rsidR="002F56B5" w:rsidRPr="002F56B5" w:rsidRDefault="002F56B5" w:rsidP="002F56B5">
      <w:pPr>
        <w:autoSpaceDE w:val="0"/>
        <w:autoSpaceDN w:val="0"/>
        <w:adjustRightInd w:val="0"/>
        <w:ind w:firstLine="567"/>
        <w:jc w:val="both"/>
        <w:rPr>
          <w:color w:val="1A1A1A"/>
        </w:rPr>
      </w:pPr>
      <w:r w:rsidRPr="002F56B5">
        <w:t>- противодействие в сфере незаконного оборота наркотиков; ф</w:t>
      </w:r>
      <w:r w:rsidRPr="002F56B5">
        <w:rPr>
          <w:color w:val="1A1A1A"/>
        </w:rPr>
        <w:t xml:space="preserve">ормирование у населения приверженности к здоровому образу жизни, сокращения потребления алкоголя, сигарет, другой </w:t>
      </w:r>
      <w:proofErr w:type="spellStart"/>
      <w:r w:rsidRPr="002F56B5">
        <w:rPr>
          <w:color w:val="1A1A1A"/>
        </w:rPr>
        <w:t>никотинсодержащей</w:t>
      </w:r>
      <w:proofErr w:type="spellEnd"/>
      <w:r w:rsidRPr="002F56B5">
        <w:rPr>
          <w:color w:val="1A1A1A"/>
        </w:rPr>
        <w:t xml:space="preserve"> продукции;</w:t>
      </w:r>
    </w:p>
    <w:p w:rsidR="002F56B5" w:rsidRPr="002F56B5" w:rsidRDefault="002F56B5" w:rsidP="002F56B5">
      <w:pPr>
        <w:autoSpaceDE w:val="0"/>
        <w:autoSpaceDN w:val="0"/>
        <w:adjustRightInd w:val="0"/>
        <w:ind w:firstLine="567"/>
        <w:jc w:val="both"/>
      </w:pPr>
      <w:r w:rsidRPr="002F56B5">
        <w:t>- обеспечение безопасности участников дорожного движения.</w:t>
      </w:r>
    </w:p>
    <w:p w:rsidR="002F56B5" w:rsidRPr="002F56B5" w:rsidRDefault="002F56B5" w:rsidP="002F56B5">
      <w:pPr>
        <w:autoSpaceDE w:val="0"/>
        <w:autoSpaceDN w:val="0"/>
        <w:adjustRightInd w:val="0"/>
        <w:ind w:firstLine="567"/>
        <w:jc w:val="both"/>
      </w:pPr>
      <w:r w:rsidRPr="002F56B5">
        <w:t>В результате реализации муниципальной программы планируется достижение ряда показателей, которые выразятся в надлежащем обеспечении общественной безопасности и общественного порядка на территории района.</w:t>
      </w:r>
    </w:p>
    <w:p w:rsidR="002F56B5" w:rsidRPr="002F56B5" w:rsidRDefault="002F56B5" w:rsidP="002F56B5">
      <w:pPr>
        <w:autoSpaceDE w:val="0"/>
        <w:autoSpaceDN w:val="0"/>
        <w:adjustRightInd w:val="0"/>
        <w:ind w:firstLine="567"/>
        <w:jc w:val="both"/>
      </w:pPr>
      <w:r w:rsidRPr="002F56B5">
        <w:t>К 2030 году планируется:</w:t>
      </w:r>
    </w:p>
    <w:p w:rsidR="002F56B5" w:rsidRPr="002F56B5" w:rsidRDefault="002F56B5" w:rsidP="002F56B5">
      <w:pPr>
        <w:autoSpaceDE w:val="0"/>
        <w:autoSpaceDN w:val="0"/>
        <w:adjustRightInd w:val="0"/>
        <w:ind w:firstLine="567"/>
        <w:jc w:val="both"/>
      </w:pPr>
      <w:r w:rsidRPr="002F56B5">
        <w:t>- снижение количества преступлений, совершенных на территории района;</w:t>
      </w:r>
    </w:p>
    <w:p w:rsidR="002F56B5" w:rsidRPr="002F56B5" w:rsidRDefault="002F56B5" w:rsidP="002F56B5">
      <w:pPr>
        <w:autoSpaceDE w:val="0"/>
        <w:autoSpaceDN w:val="0"/>
        <w:adjustRightInd w:val="0"/>
        <w:ind w:firstLine="567"/>
        <w:jc w:val="both"/>
      </w:pPr>
      <w:r w:rsidRPr="002F56B5">
        <w:t>- снижение количества преступлений, совершенных несовершеннолетними;</w:t>
      </w:r>
    </w:p>
    <w:p w:rsidR="002F56B5" w:rsidRPr="002F56B5" w:rsidRDefault="002F56B5" w:rsidP="002F56B5">
      <w:pPr>
        <w:autoSpaceDE w:val="0"/>
        <w:autoSpaceDN w:val="0"/>
        <w:adjustRightInd w:val="0"/>
        <w:ind w:firstLine="567"/>
        <w:jc w:val="both"/>
      </w:pPr>
      <w:r w:rsidRPr="002F56B5">
        <w:t>- сохранить тенденцию к сокращению количества больных наркоманией;</w:t>
      </w:r>
    </w:p>
    <w:p w:rsidR="002F56B5" w:rsidRPr="002F56B5" w:rsidRDefault="002F56B5" w:rsidP="002F56B5">
      <w:pPr>
        <w:autoSpaceDE w:val="0"/>
        <w:autoSpaceDN w:val="0"/>
        <w:adjustRightInd w:val="0"/>
        <w:ind w:firstLine="567"/>
        <w:jc w:val="both"/>
      </w:pPr>
      <w:r w:rsidRPr="002F56B5">
        <w:t>- снизить количество погибших и тяжесть последствий в дорожно-транспортных происшествиях, в том числе детской смертности.</w:t>
      </w:r>
    </w:p>
    <w:p w:rsidR="002F56B5" w:rsidRPr="002F56B5" w:rsidRDefault="002F56B5" w:rsidP="002F56B5">
      <w:pPr>
        <w:autoSpaceDE w:val="0"/>
        <w:autoSpaceDN w:val="0"/>
        <w:adjustRightInd w:val="0"/>
        <w:ind w:firstLine="567"/>
        <w:jc w:val="both"/>
      </w:pPr>
      <w:r w:rsidRPr="002F56B5">
        <w:t xml:space="preserve">Так, в 2025 году в рамках реализации муниципальной программы проведено 532 мероприятия, направленные на профилактику наркомании, </w:t>
      </w:r>
      <w:proofErr w:type="spellStart"/>
      <w:r w:rsidRPr="002F56B5">
        <w:t>табакокурения</w:t>
      </w:r>
      <w:proofErr w:type="spellEnd"/>
      <w:r w:rsidRPr="002F56B5">
        <w:t xml:space="preserve">, алкоголизма, безопасности дорожного движения, а также по профилактике, правонарушений, в том числе коррупционных среди муниципальных служащих, терроризма и экстремизма, обеспечения правопорядка на территории муниципального образования. </w:t>
      </w:r>
    </w:p>
    <w:p w:rsidR="002F56B5" w:rsidRPr="002F56B5" w:rsidRDefault="002F56B5" w:rsidP="002F56B5">
      <w:pPr>
        <w:autoSpaceDE w:val="0"/>
        <w:autoSpaceDN w:val="0"/>
        <w:adjustRightInd w:val="0"/>
        <w:ind w:firstLine="567"/>
        <w:jc w:val="both"/>
      </w:pPr>
      <w:r w:rsidRPr="002F56B5">
        <w:t xml:space="preserve">С 2016 года на территории Невельского района создана и осуществляет свою деятельность добровольная народная дружина из числа членов казачьего общества «Станица </w:t>
      </w:r>
      <w:proofErr w:type="spellStart"/>
      <w:r w:rsidRPr="002F56B5">
        <w:t>Калмыковская</w:t>
      </w:r>
      <w:proofErr w:type="spellEnd"/>
      <w:r w:rsidRPr="002F56B5">
        <w:t xml:space="preserve">». Численность членов ДНД составляет 14 человек. </w:t>
      </w:r>
    </w:p>
    <w:p w:rsidR="002F56B5" w:rsidRPr="002F56B5" w:rsidRDefault="002F56B5" w:rsidP="002F56B5">
      <w:pPr>
        <w:autoSpaceDE w:val="0"/>
        <w:autoSpaceDN w:val="0"/>
        <w:adjustRightInd w:val="0"/>
        <w:ind w:firstLine="567"/>
        <w:jc w:val="both"/>
      </w:pPr>
      <w:r w:rsidRPr="002F56B5">
        <w:t>Постановлением администрации Невельского муниципального округа от 24.04.2025 № 588 утверждено Положение о создании условий для деятельности народных дружин на территории Невельского муниципального округа, в котором установлены размеры материального стимулирования членов добровольной народной дружины.</w:t>
      </w:r>
    </w:p>
    <w:p w:rsidR="002F56B5" w:rsidRPr="002F56B5" w:rsidRDefault="002F56B5" w:rsidP="002F56B5">
      <w:pPr>
        <w:autoSpaceDE w:val="0"/>
        <w:autoSpaceDN w:val="0"/>
        <w:adjustRightInd w:val="0"/>
        <w:ind w:firstLine="567"/>
        <w:jc w:val="both"/>
      </w:pPr>
      <w:r w:rsidRPr="002F56B5">
        <w:t>Финансирование предусмотрено в рамках муниципальной программы «Обеспечение общественного порядка, противодействие преступности и незаконному обороту наркотиков в Невельском муниципальном округе».</w:t>
      </w:r>
    </w:p>
    <w:p w:rsidR="002F56B5" w:rsidRPr="002F56B5" w:rsidRDefault="002F56B5" w:rsidP="002F56B5">
      <w:pPr>
        <w:autoSpaceDE w:val="0"/>
        <w:autoSpaceDN w:val="0"/>
        <w:adjustRightInd w:val="0"/>
        <w:ind w:firstLine="567"/>
        <w:jc w:val="both"/>
      </w:pPr>
      <w:r w:rsidRPr="002F56B5">
        <w:t xml:space="preserve">За счет средств местного бюджета все члены добровольной народной дружины «Станица </w:t>
      </w:r>
      <w:proofErr w:type="spellStart"/>
      <w:r w:rsidRPr="002F56B5">
        <w:t>Калмыковская</w:t>
      </w:r>
      <w:proofErr w:type="spellEnd"/>
      <w:r w:rsidRPr="002F56B5">
        <w:t>» застрахованы от несчастного случая.</w:t>
      </w:r>
    </w:p>
    <w:p w:rsidR="002F56B5" w:rsidRPr="002F56B5" w:rsidRDefault="002F56B5" w:rsidP="002F56B5">
      <w:pPr>
        <w:autoSpaceDE w:val="0"/>
        <w:autoSpaceDN w:val="0"/>
        <w:adjustRightInd w:val="0"/>
        <w:ind w:firstLine="567"/>
        <w:jc w:val="both"/>
      </w:pPr>
      <w:r w:rsidRPr="002F56B5">
        <w:lastRenderedPageBreak/>
        <w:t>В целях пропаганды добровольного участия граждан в охране общественного порядка, повышения престижа деятельности народных дружин, определения лучших народных дружинников, ежегодно проводится конкурс на звание «Лучший народный дружинник».</w:t>
      </w:r>
    </w:p>
    <w:p w:rsidR="002F56B5" w:rsidRPr="002F56B5" w:rsidRDefault="002F56B5" w:rsidP="002F56B5">
      <w:pPr>
        <w:autoSpaceDE w:val="0"/>
        <w:autoSpaceDN w:val="0"/>
        <w:adjustRightInd w:val="0"/>
        <w:ind w:firstLine="567"/>
        <w:jc w:val="both"/>
      </w:pPr>
      <w:r w:rsidRPr="002F56B5">
        <w:t>Предоставлена возможность бесплатного посещения спортивного и тренажерного залов в Спортивной школе г. Невельска.</w:t>
      </w:r>
    </w:p>
    <w:p w:rsidR="002F56B5" w:rsidRPr="002F56B5" w:rsidRDefault="002F56B5" w:rsidP="002F56B5">
      <w:pPr>
        <w:autoSpaceDE w:val="0"/>
        <w:autoSpaceDN w:val="0"/>
        <w:adjustRightInd w:val="0"/>
        <w:ind w:firstLine="567"/>
        <w:jc w:val="both"/>
      </w:pPr>
      <w:r w:rsidRPr="002F56B5">
        <w:t xml:space="preserve">За истекший период 2025 года члены добровольной народной дружины приняли участие в 28 мероприятиях по охране общественного порядка: Крещение; Масленица; День Весны и Труда; Пасха; День Победы; День России; День Сивуча; День города, «Поезд Победы» и др. </w:t>
      </w:r>
    </w:p>
    <w:p w:rsidR="002F56B5" w:rsidRPr="002F56B5" w:rsidRDefault="002F56B5" w:rsidP="002F56B5">
      <w:pPr>
        <w:autoSpaceDE w:val="0"/>
        <w:autoSpaceDN w:val="0"/>
        <w:adjustRightInd w:val="0"/>
        <w:ind w:firstLine="567"/>
        <w:jc w:val="both"/>
      </w:pPr>
      <w:r w:rsidRPr="002F56B5">
        <w:t xml:space="preserve">В 2025 году на обеспечение деятельности добровольной народной дружины было выделено 44,6 тыс. руб. (38,0 тыс. руб. – материальное стимулирование; 6,6 тыс. руб. – страхование дружинников), которые полностью освоены. </w:t>
      </w:r>
    </w:p>
    <w:p w:rsidR="002F56B5" w:rsidRPr="002F56B5" w:rsidRDefault="002F56B5" w:rsidP="002F56B5">
      <w:pPr>
        <w:autoSpaceDE w:val="0"/>
        <w:autoSpaceDN w:val="0"/>
        <w:adjustRightInd w:val="0"/>
        <w:ind w:firstLine="567"/>
        <w:jc w:val="both"/>
      </w:pPr>
      <w:r w:rsidRPr="002F56B5">
        <w:t>В течение 2025 года на территории Невельского муниципального округа с целью профилактики незаконного оборота оружия, боеприпасов и взрывчатых веществ, сотрудниками ОМВД России «Невельский» проводилась оперативно-профилактическая операция «Оружие» по изъятию на возмездной добровольной основе оружия и боеприпасов. В 2025 году фактов сдачи оружия не зарегистрировано.</w:t>
      </w:r>
    </w:p>
    <w:p w:rsidR="002F56B5" w:rsidRPr="002F56B5" w:rsidRDefault="002F56B5" w:rsidP="002F56B5">
      <w:pPr>
        <w:autoSpaceDE w:val="0"/>
        <w:autoSpaceDN w:val="0"/>
        <w:adjustRightInd w:val="0"/>
        <w:ind w:firstLine="567"/>
        <w:jc w:val="both"/>
      </w:pPr>
      <w:r w:rsidRPr="002F56B5">
        <w:t>Регулярно, в газете «Невельские Новости» размещается информация для граждан о мерах материального стимулирования, порядке добровольной сдачи незаконно хранящихся: огнестрельного оружия, боеприпасов, взрывчатых веществ и взрывных устройств, об освобождении граждан от ответственности в соответствии с действующим законодательством, размерах выплат денежного вознаграждения гражданам за добровольную сдачу незаконно хранящегося оружия, боеприпасов, взрывчатых веществ и взрывчатых устройств, о проведении комплексной оперативно-профилактической операции «Оружие», аналогичная информация размещается в социальных сетях.</w:t>
      </w:r>
    </w:p>
    <w:p w:rsidR="002F56B5" w:rsidRPr="002F56B5" w:rsidRDefault="002F56B5" w:rsidP="002F56B5">
      <w:pPr>
        <w:autoSpaceDE w:val="0"/>
        <w:autoSpaceDN w:val="0"/>
        <w:adjustRightInd w:val="0"/>
        <w:ind w:firstLine="567"/>
        <w:jc w:val="both"/>
      </w:pPr>
      <w:r w:rsidRPr="002F56B5">
        <w:t xml:space="preserve">На сайте администрации создан раздел «Оружие», в котором размещается необходимая информация. </w:t>
      </w:r>
    </w:p>
    <w:p w:rsidR="002F56B5" w:rsidRPr="002F56B5" w:rsidRDefault="002F56B5" w:rsidP="002F56B5">
      <w:pPr>
        <w:autoSpaceDE w:val="0"/>
        <w:autoSpaceDN w:val="0"/>
        <w:adjustRightInd w:val="0"/>
        <w:ind w:firstLine="567"/>
        <w:jc w:val="both"/>
      </w:pPr>
      <w:r w:rsidRPr="002F56B5">
        <w:t>Кроме того, в 2025 году секретарем межведомственной комиссии по профилактике правонарушений на территории Невельского муниципального округа проведено 10 Прямых линий на тему «О порядке выплаты и размерах денежного вознаграждения гражданам за добровольную сдачу незаконно хранящегося оружия, взрывчатых веществ и взрывных устройств». График проведения Прямых линий размещается на сайте администрации и в газете «Невельские новости».</w:t>
      </w:r>
    </w:p>
    <w:p w:rsidR="002F56B5" w:rsidRPr="002F56B5" w:rsidRDefault="002F56B5" w:rsidP="002F56B5">
      <w:pPr>
        <w:autoSpaceDE w:val="0"/>
        <w:autoSpaceDN w:val="0"/>
        <w:adjustRightInd w:val="0"/>
        <w:ind w:firstLine="567"/>
        <w:jc w:val="both"/>
      </w:pPr>
      <w:r w:rsidRPr="002F56B5">
        <w:t xml:space="preserve">В сфере профилактики правонарушений проведено 38 мероприятий, направленных на разъяснение об административной и уголовной ответственности за совершение преступлений и правонарушений: классные часы «Мы в ответе за свои поступки», «Наши права и обязанности», «Правонарушение, преступление и подросток», «Мы в ответе за свои поступки», «Проступок Правонарушение. Преступление», беседа «Правила поведения учащихся в школе и на улице», делова игра «Закон на нашей Земле», викторина «Азбука поведения вне дома», круглый стол «Преступление и подросток», игра «Правовой БРЕЙН-РИНГ», родительское собрание «Чтобы не случилось беды», правовая лекция «Подростковый кодекс чести», индивидуальные беседы «Юридическая ответственность несовершеннолетних», круглый стол с участием </w:t>
      </w:r>
      <w:proofErr w:type="spellStart"/>
      <w:r w:rsidRPr="002F56B5">
        <w:t>КДНиЗП</w:t>
      </w:r>
      <w:proofErr w:type="spellEnd"/>
      <w:r w:rsidRPr="002F56B5">
        <w:t xml:space="preserve"> и ОМВД, </w:t>
      </w:r>
      <w:proofErr w:type="spellStart"/>
      <w:r w:rsidRPr="002F56B5">
        <w:t>квест</w:t>
      </w:r>
      <w:proofErr w:type="spellEnd"/>
      <w:r w:rsidRPr="002F56B5">
        <w:t>-игры для подростков «Мои права и обязанности» и др.</w:t>
      </w:r>
    </w:p>
    <w:p w:rsidR="002F56B5" w:rsidRPr="002F56B5" w:rsidRDefault="002F56B5" w:rsidP="002F56B5">
      <w:pPr>
        <w:pStyle w:val="Default"/>
        <w:ind w:firstLine="567"/>
        <w:jc w:val="both"/>
      </w:pPr>
      <w:r w:rsidRPr="002F56B5">
        <w:t xml:space="preserve">В течение 2025 года МКДНиЗП совместно с сотрудниками </w:t>
      </w:r>
      <w:proofErr w:type="spellStart"/>
      <w:r w:rsidRPr="002F56B5">
        <w:t>ОУУПиПДН</w:t>
      </w:r>
      <w:proofErr w:type="spellEnd"/>
      <w:r w:rsidRPr="002F56B5">
        <w:t xml:space="preserve"> ОМВД России по Невельскому муниципальному округу, ГКУ «Центр социальной поддержки Сахалинской области», отделом образования (опека и попечительство несовершеннолетних) в целях раннего выявления несовершеннолетних и семей, находящихся в социально опасном положении, противоправных деяний несовершеннолетних и в отношении них, а также несовершеннолетних, занимающихся бродяжничеством, безнадзорных, уклоняющихся от учебы, употребляющих спиртные </w:t>
      </w:r>
      <w:r w:rsidRPr="002F56B5">
        <w:lastRenderedPageBreak/>
        <w:t>напитки, в течение года проводились межведомственные профилактические рейды: межведомственные рейды -35, обследовано 84 семей (в них 200 н/л), из них: СОП 46 семей (в них 96 н/л), по сообщениям – 38 семьи (в них 104 н/л), 19 н/л стоящих на различных видах учета. При каждом посещении семьи проводится обследование условий проживания несовершеннолетних, включение родителей в их воспитание и развитие, проводятся беседы с соседями, получение информации от образовательных учреждений: характерологические особенности обучения, поведения, посещения. По итогам обследования выносится решение о постановке данной семьи на контроль. Контроль осуществляется не реже одного раза в месяц с участием педагогов образовательного учреждения, которое посещают дети. Подключается общественный совет, на территории которого зафиксирована данная семья. Если в ходе контроля ситуация не меняется в лучшую сторону, семья вносится в банк данных семей, находящихся в социально опасном положении и подключаются к работе все службы системы профилактики.</w:t>
      </w:r>
    </w:p>
    <w:p w:rsidR="002F56B5" w:rsidRPr="002F56B5" w:rsidRDefault="002F56B5" w:rsidP="002F56B5">
      <w:pPr>
        <w:pStyle w:val="Default"/>
        <w:ind w:firstLine="567"/>
        <w:jc w:val="both"/>
      </w:pPr>
      <w:r w:rsidRPr="002F56B5">
        <w:t>В отчетный период включены в список семей, находящихся в социально-опасном положении 11 семей (21 н/л), из них: 9 семей – злоупотребления алкоголем.</w:t>
      </w:r>
    </w:p>
    <w:p w:rsidR="002F56B5" w:rsidRPr="002F56B5" w:rsidRDefault="002F56B5" w:rsidP="002F56B5">
      <w:pPr>
        <w:pStyle w:val="Default"/>
        <w:ind w:firstLine="567"/>
        <w:jc w:val="both"/>
      </w:pPr>
      <w:r w:rsidRPr="002F56B5">
        <w:t>Все родители проходят лечение в г. Южно-Сахалинск (стационарно) и реабилитацию у врача нарколога на территории Невельского муниципального округа.</w:t>
      </w:r>
    </w:p>
    <w:p w:rsidR="002F56B5" w:rsidRPr="002F56B5" w:rsidRDefault="002F56B5" w:rsidP="002F56B5">
      <w:pPr>
        <w:pStyle w:val="Default"/>
        <w:ind w:firstLine="567"/>
        <w:jc w:val="both"/>
      </w:pPr>
      <w:r w:rsidRPr="002F56B5">
        <w:t>По предложениям служб системы профилактики составляется индивидуальный план реабилитации: проводится коррекционная работа социально-психологического сопровождения, бесед и наблюдений через образовательную деятельность, профилактическую и физкультурно-оздоровительную работу, оказания педагогической, социальной, психологической, медицинской, юридической помощи. За 2025 год составлены и утверждены индивидуальные программы реабилитации на 19 семей, находящихся в социально опасном положении на территории Невельского муниципального округа. В 7 программ внесены изменения по различным обстоятельствам.</w:t>
      </w:r>
    </w:p>
    <w:p w:rsidR="002F56B5" w:rsidRPr="002F56B5" w:rsidRDefault="002F56B5" w:rsidP="002F56B5">
      <w:pPr>
        <w:pStyle w:val="Default"/>
        <w:ind w:firstLine="567"/>
        <w:jc w:val="both"/>
      </w:pPr>
      <w:r w:rsidRPr="002F56B5">
        <w:t>Службы системы профилактики внедряют в работу различные мероприятия, где задействованы несколько служб: межведомственные рейды по обращениям граждан; на родительских собраниях в образовательных учреждениях (в том числе и детских садах), проводятся лекции о бдительном отношении к своим соседям и знакомым, раздаются печатные издания (листовки и буклеты) с номерами телефонов служб системы профилактики.</w:t>
      </w:r>
    </w:p>
    <w:p w:rsidR="002F56B5" w:rsidRPr="002F56B5" w:rsidRDefault="002F56B5" w:rsidP="002F56B5">
      <w:pPr>
        <w:pStyle w:val="Default"/>
        <w:ind w:firstLine="567"/>
        <w:jc w:val="both"/>
      </w:pPr>
      <w:r w:rsidRPr="002F56B5">
        <w:t>Общее число безнадзорных детей, выявленных службами системы профилактики в ходе рейдовых мероприятий, составило -  116 (АППГ – 130) чел., детей дошкольного возраста –  22 (АППГ – 14). Помещены в СРЦН - 31 (АППГ – 30), в медучреждения –  6 (АППГ – 3).</w:t>
      </w:r>
    </w:p>
    <w:p w:rsidR="002F56B5" w:rsidRPr="002F56B5" w:rsidRDefault="002F56B5" w:rsidP="002F56B5">
      <w:pPr>
        <w:pStyle w:val="Default"/>
        <w:ind w:firstLine="567"/>
        <w:jc w:val="both"/>
      </w:pPr>
      <w:r w:rsidRPr="002F56B5">
        <w:t xml:space="preserve">Для решения данных проблем муниципальная </w:t>
      </w:r>
      <w:proofErr w:type="spellStart"/>
      <w:r w:rsidRPr="002F56B5">
        <w:t>КДНиЗП</w:t>
      </w:r>
      <w:proofErr w:type="spellEnd"/>
      <w:r w:rsidRPr="002F56B5">
        <w:t xml:space="preserve"> включает в базу данных все семьи, которые нуждаются в помощи и контроле со стороны служб системы профилактики. Назначаемые кураторы помогают семьям решать не только вопросы по реабилитации и воспитанию законопослушного подростка, но и вопросы материальные, трудоустройство. На регулярной основе проводится работа по организации занятости несовершеннолетних, состоящих на всех профилактических учетах. </w:t>
      </w:r>
    </w:p>
    <w:p w:rsidR="002F56B5" w:rsidRPr="002F56B5" w:rsidRDefault="002F56B5" w:rsidP="002F56B5">
      <w:pPr>
        <w:pStyle w:val="Default"/>
        <w:ind w:firstLine="567"/>
        <w:jc w:val="both"/>
      </w:pPr>
      <w:r w:rsidRPr="002F56B5">
        <w:t>В систему профилактической деятельности активно включены дошкольные учреждения Невельского муниципального округа. Разработана определенная схема по раннему выявлению семей СОП, проводится общая профилактика (информирование родителей), а также вовлечение всех воспитанников в активную деятельность; меры специальной профилактики, состоящие в выявлении воспитанников и семей, нуждающихся в особом педагогическом внимании и проведении работы с ними на индивидуальном уровне.</w:t>
      </w:r>
    </w:p>
    <w:p w:rsidR="002F56B5" w:rsidRPr="002F56B5" w:rsidRDefault="002F56B5" w:rsidP="002F56B5">
      <w:pPr>
        <w:pStyle w:val="Default"/>
        <w:ind w:firstLine="567"/>
        <w:jc w:val="both"/>
      </w:pPr>
      <w:r w:rsidRPr="002F56B5">
        <w:t>По состоянию на 01.01.2026г. в банке данных семей СОП состоит 11 семей, находящихся в социально опасном положении на территории Невельского муниципального округа, в них 24 н/л: в возрасте от 0 до 7 лет – 7 н/л; в возрасте от 7 до 18 лет – 17 н/л.</w:t>
      </w:r>
    </w:p>
    <w:p w:rsidR="002F56B5" w:rsidRPr="002F56B5" w:rsidRDefault="002F56B5" w:rsidP="002F56B5">
      <w:pPr>
        <w:pStyle w:val="Default"/>
        <w:ind w:firstLine="567"/>
        <w:jc w:val="both"/>
      </w:pPr>
      <w:r w:rsidRPr="002F56B5">
        <w:lastRenderedPageBreak/>
        <w:t>Службами системы  профилактики в течение года проводятся профилактические мероприятия с детьми и родителями по различным направлениям: профилактические рейды с целью недопущения противоправных деяний в отношении несовершеннолетних, несчастных случаев с детьми в семьях, находящихся в социально опасном положении - 17 семей (132 посещения); оказание адресной социальной помощи детям и семьям, оказавшимся в трудной жизненной ситуации, социально опасном положении – 19 чел.; беседы с обучающимися и их родителями - 401 (24 н/л и 18 родителей);  оказание психологической поддержки несовершеннолетним и их родителям (диагностика, тренинги, индивидуальное консультирование) – 100 (72 чел.); применение различных медиативных технологий в разрешении споров и конфликтов – 28 чел.; размещение информационных материалов по профилактике жестокого обращения с несовершеннолетними, о телефонах и адресах служб, оказывающих специализированную помощь в случаях насилия и жестокого обращения: во всех образовательных учреждениях и учреждениях культуры и спорта Невельского МО размещены информационные стенды с указанием единого общероссийского детского телефона доверия, телефонов горячей линии служб системы профилактики, которые постоянно обновляются и дополняются новой информацией.</w:t>
      </w:r>
    </w:p>
    <w:p w:rsidR="002F56B5" w:rsidRPr="002F56B5" w:rsidRDefault="002F56B5" w:rsidP="002F56B5">
      <w:pPr>
        <w:pStyle w:val="Default"/>
        <w:ind w:firstLine="567"/>
        <w:jc w:val="both"/>
      </w:pPr>
      <w:r w:rsidRPr="002F56B5">
        <w:t>За истекший период к уголовной ответственности за совершение преступления в отношении несовершеннолетних были привлечены 3 чел. (АППГ-3 чел.): по статье ч.1 ст. 135 УК РФ – 1 чел.; по статье ч.1 ст. 111 УК РФ – 1 чел.; по ч.2 ст.117 УК РФ – 1 чел.</w:t>
      </w:r>
    </w:p>
    <w:p w:rsidR="002F56B5" w:rsidRPr="002F56B5" w:rsidRDefault="002F56B5" w:rsidP="002F56B5">
      <w:pPr>
        <w:pStyle w:val="Default"/>
        <w:ind w:firstLine="567"/>
        <w:jc w:val="both"/>
      </w:pPr>
      <w:r w:rsidRPr="002F56B5">
        <w:t>За 2025 год составлен 3 (АППГ - 7) административных протокола по ст. 6.1.1 КоАП: совершение взрослыми гражданами в отношении несовершеннолетних (физическое насилие) - 1; совершение несовершеннолетними в отношении несовершеннолетних (физическое насилие) – 2.</w:t>
      </w:r>
    </w:p>
    <w:p w:rsidR="002F56B5" w:rsidRPr="002F56B5" w:rsidRDefault="002F56B5" w:rsidP="002F56B5">
      <w:pPr>
        <w:pStyle w:val="Default"/>
        <w:ind w:firstLine="567"/>
        <w:jc w:val="both"/>
      </w:pPr>
      <w:r w:rsidRPr="002F56B5">
        <w:t>За 2025 год на территории Невельского муниципального округа несовершеннолетними совершено 5 (АППГ-2) преступлений – ст.158 УК РФ тайное хищение чужого имущества. 3 преступления направлены в суд, 2 уголовных дела прекращено по не реабилитирующим обстоятельствам.</w:t>
      </w:r>
    </w:p>
    <w:p w:rsidR="002F56B5" w:rsidRPr="002F56B5" w:rsidRDefault="002F56B5" w:rsidP="002F56B5">
      <w:pPr>
        <w:pStyle w:val="Default"/>
        <w:ind w:firstLine="567"/>
        <w:jc w:val="both"/>
      </w:pPr>
      <w:r w:rsidRPr="002F56B5">
        <w:t>Преступления совершены двумя несовершеннолетними, на момент совершения преступлений на профилактическом учете служб системы профилактики не состояли, в связи с чем, предупредить совершение ими преступлений не представилось возможным.</w:t>
      </w:r>
    </w:p>
    <w:p w:rsidR="002F56B5" w:rsidRPr="002F56B5" w:rsidRDefault="002F56B5" w:rsidP="002F56B5">
      <w:pPr>
        <w:pStyle w:val="Default"/>
        <w:ind w:firstLine="567"/>
        <w:jc w:val="both"/>
      </w:pPr>
      <w:r w:rsidRPr="002F56B5">
        <w:t>В образовательных организациях и учреждениях культуры Невельского муниципального округа проводится ежегодная систематическая работа с несовершеннолетними, направленная на формирование у них позитивного мышления, принципов здорового образа жизни, предупреждения суицидального поведения. С целью предупреждения кризисных состояний и коррекции психологического неблагополучия обучающихся, осуществляется коррекционно-развивающая деятельность: тематические классные часы; тренинг и консультации со школьным психологом; профилактические акции; распространение листовок; индивидуальные консультации; тестирование (в том числе СПТ); деятельность школьной службы примирения; трансляция видеороликов антинаркотической направленности; книжные выставки; развлекательно-игровые программы (интеллектуальная игра, правовые игры, эрудит-игры, спортивно-развлекательные и др.). Охват 2481/27-СОП н/л.</w:t>
      </w:r>
    </w:p>
    <w:p w:rsidR="002F56B5" w:rsidRPr="002F56B5" w:rsidRDefault="002F56B5" w:rsidP="002F56B5">
      <w:pPr>
        <w:pStyle w:val="Default"/>
        <w:ind w:firstLine="567"/>
        <w:jc w:val="both"/>
      </w:pPr>
      <w:r w:rsidRPr="002F56B5">
        <w:t xml:space="preserve">В учреждениях культуры и спорта Невельского муниципального округа проводят работу по формированию позитивного мышления, принципов здорового образа жизни, стремление к победе, желание стать лучшим и сильнейшим, здоровая конкуренция между участниками: </w:t>
      </w:r>
      <w:proofErr w:type="spellStart"/>
      <w:r w:rsidRPr="002F56B5">
        <w:t>конкурсно</w:t>
      </w:r>
      <w:proofErr w:type="spellEnd"/>
      <w:r w:rsidRPr="002F56B5">
        <w:t xml:space="preserve">-развлекательные программы, </w:t>
      </w:r>
      <w:proofErr w:type="spellStart"/>
      <w:r w:rsidRPr="002F56B5">
        <w:t>квилт</w:t>
      </w:r>
      <w:proofErr w:type="spellEnd"/>
      <w:r w:rsidRPr="002F56B5">
        <w:t>-акции, интеллектуальные игры, творческие мастерские, спортивно-интеллектуальные развлечения, час доброго общения, час спортивных затей, кинопоказы с обсуждением фильмов, литературная игры, беседы и информационные акции, а так же профилактические индивидуальные беседы с несовершеннолетними состоящими на различных видах учета. Охват - 1971/29-СОП н/л.</w:t>
      </w:r>
    </w:p>
    <w:p w:rsidR="002F56B5" w:rsidRPr="002F56B5" w:rsidRDefault="002F56B5" w:rsidP="002F56B5">
      <w:pPr>
        <w:pStyle w:val="Default"/>
        <w:ind w:firstLine="567"/>
        <w:jc w:val="both"/>
      </w:pPr>
      <w:r w:rsidRPr="002F56B5">
        <w:t xml:space="preserve">Профилактика правонарушений - система социально-правовых, педагогических и иных мер, направленных на выявление и устранение причин и условий, способствующих </w:t>
      </w:r>
      <w:r w:rsidRPr="002F56B5">
        <w:lastRenderedPageBreak/>
        <w:t>правонарушениям и антиобщественным действиям в совокупности с индивидуально-профилактической работой.</w:t>
      </w:r>
    </w:p>
    <w:p w:rsidR="002F56B5" w:rsidRPr="002F56B5" w:rsidRDefault="002F56B5" w:rsidP="002F56B5">
      <w:pPr>
        <w:pStyle w:val="Default"/>
        <w:ind w:firstLine="567"/>
        <w:jc w:val="both"/>
      </w:pPr>
      <w:r w:rsidRPr="002F56B5">
        <w:t xml:space="preserve">Для решения данных проблем муниципальная </w:t>
      </w:r>
      <w:proofErr w:type="spellStart"/>
      <w:r w:rsidRPr="002F56B5">
        <w:t>КДНиЗП</w:t>
      </w:r>
      <w:proofErr w:type="spellEnd"/>
      <w:r w:rsidRPr="002F56B5">
        <w:t xml:space="preserve"> включает в список все семьи, которые нуждаются в помощи и контроле со стороны служб системы профилактики. Назначаемые кураторы помогают семьям решать не только вопросы по реабилитации и воспитанию законопослушного подростка, но и бытовые вопросы (оформление документов для направления в реабилитационные центры, материальные, трудоустройство). </w:t>
      </w:r>
    </w:p>
    <w:p w:rsidR="002F56B5" w:rsidRPr="002F56B5" w:rsidRDefault="002F56B5" w:rsidP="002F56B5">
      <w:pPr>
        <w:pStyle w:val="Default"/>
        <w:ind w:firstLine="567"/>
        <w:jc w:val="both"/>
      </w:pPr>
      <w:r w:rsidRPr="002F56B5">
        <w:t xml:space="preserve">На заседаниях муниципальной комиссии, в присутствии родителей, были рассмотрены 28 персональных дел в отношении всех несовершеннолетних, совершивших преступления и (или) общественно-опасные деяния. Были даны рекомендации родителям и несовершеннолетним, поручения службам системы профилактики. </w:t>
      </w:r>
    </w:p>
    <w:p w:rsidR="002F56B5" w:rsidRPr="002F56B5" w:rsidRDefault="002F56B5" w:rsidP="002F56B5">
      <w:pPr>
        <w:pStyle w:val="Default"/>
        <w:ind w:firstLine="567"/>
        <w:jc w:val="both"/>
      </w:pPr>
      <w:r w:rsidRPr="002F56B5">
        <w:t>Ежеквартально на заседаниях муниципальной комиссии проводили: анализ подростковой преступности и итоги профилактической работы, служб системы профилактики по формированию законопослушного поведения; заслушивались итоги проведения профилактической работы с несовершеннолетними, состоящими на всех видах учета; рассматривались вопросы об организации занятости, отдыха и оздоровления детей и подростков, в том числе состоящих на всех видах учета.</w:t>
      </w:r>
    </w:p>
    <w:p w:rsidR="002F56B5" w:rsidRPr="002F56B5" w:rsidRDefault="002F56B5" w:rsidP="002F56B5">
      <w:pPr>
        <w:pStyle w:val="Default"/>
        <w:ind w:firstLine="567"/>
        <w:jc w:val="both"/>
      </w:pPr>
      <w:r w:rsidRPr="002F56B5">
        <w:t xml:space="preserve">Также МКДНиЗП были даны рекомендации школьным службам примирения для применения медиативных технологий к конфликтующим подросткам 16 случаев (32н/л). </w:t>
      </w:r>
    </w:p>
    <w:p w:rsidR="002F56B5" w:rsidRPr="002F56B5" w:rsidRDefault="002F56B5" w:rsidP="002F56B5">
      <w:pPr>
        <w:pStyle w:val="Default"/>
        <w:ind w:firstLine="567"/>
        <w:jc w:val="both"/>
      </w:pPr>
      <w:r w:rsidRPr="002F56B5">
        <w:t xml:space="preserve">Проведено 8 межведомственных вечерних рейдов по местам концентрации молодежи (остановки, подъезды, набережные, пляжи и др.), (приняли участие педагоги СОШ, ОМВД и специалисты, обеспечивающие деятельность </w:t>
      </w:r>
      <w:proofErr w:type="spellStart"/>
      <w:r w:rsidRPr="002F56B5">
        <w:t>КДНиЗП</w:t>
      </w:r>
      <w:proofErr w:type="spellEnd"/>
      <w:r w:rsidRPr="002F56B5">
        <w:t xml:space="preserve">), все несовершеннолетние выявленные после 23.00 часов, доставлены домой и составлены протоколы на законных представителей по ч.1 ст.5.35 КоАП РФ.  </w:t>
      </w:r>
    </w:p>
    <w:p w:rsidR="002F56B5" w:rsidRPr="002F56B5" w:rsidRDefault="002F56B5" w:rsidP="002F56B5">
      <w:pPr>
        <w:pStyle w:val="Default"/>
        <w:ind w:firstLine="567"/>
        <w:jc w:val="both"/>
      </w:pPr>
      <w:r w:rsidRPr="002F56B5">
        <w:t xml:space="preserve">2 раза посетили общежитие ГБПОУ Сахалинской области «Сахалинский профессиональный центр №5» с. Горнозаводска, на предмет организации контролируемого досуга обучающихся в вечернее время с участием инспектора ПДН ОМВД. </w:t>
      </w:r>
    </w:p>
    <w:p w:rsidR="002F56B5" w:rsidRPr="002F56B5" w:rsidRDefault="002F56B5" w:rsidP="002F56B5">
      <w:pPr>
        <w:pStyle w:val="Default"/>
        <w:ind w:firstLine="567"/>
        <w:jc w:val="both"/>
      </w:pPr>
      <w:r w:rsidRPr="002F56B5">
        <w:t xml:space="preserve">Проводятся лекции-беседы с разъяснениями статей КоАП РФ и УК РФ, видам ответственности и наказаний, вручение памяток с телефонами – охват 245 н/л. </w:t>
      </w:r>
    </w:p>
    <w:p w:rsidR="002F56B5" w:rsidRPr="002F56B5" w:rsidRDefault="002F56B5" w:rsidP="002F56B5">
      <w:pPr>
        <w:pStyle w:val="Default"/>
        <w:ind w:firstLine="567"/>
        <w:jc w:val="both"/>
      </w:pPr>
      <w:r w:rsidRPr="002F56B5">
        <w:t>В течение 2025г. специалисты, обеспечивающие деятельность МКДНиЗП, подготовили и распространили более 1560 шт. буклетов и памяток по различным направлениям профилактической деятельности (безопасность дома и на улице, профилактика ПАВ и терроризма-экстремизма и др.).</w:t>
      </w:r>
    </w:p>
    <w:p w:rsidR="002F56B5" w:rsidRPr="002F56B5" w:rsidRDefault="002F56B5" w:rsidP="002F56B5">
      <w:pPr>
        <w:pStyle w:val="Default"/>
        <w:ind w:firstLine="567"/>
        <w:jc w:val="both"/>
      </w:pPr>
      <w:r w:rsidRPr="002F56B5">
        <w:t>07.02.2025г. и 06.06.2025г. провели прямые телефонные линии «Об уголовной ответственности несовершеннолетних» и «О безопасном поведении в летний период» по соблюдению прав несовершеннолетних, а также разъяснения по правонарушениям, совершенных самими несовершеннолетними и в отношении несовершеннолетних.</w:t>
      </w:r>
    </w:p>
    <w:p w:rsidR="002F56B5" w:rsidRPr="002F56B5" w:rsidRDefault="002F56B5" w:rsidP="002F56B5">
      <w:pPr>
        <w:pStyle w:val="Default"/>
        <w:ind w:firstLine="567"/>
        <w:jc w:val="both"/>
      </w:pPr>
      <w:r w:rsidRPr="002F56B5">
        <w:t xml:space="preserve">На конец 2025 года на учете в наркологическом кабинете состоит 1 н/л (АППГ- 5). Помимо учета у врача нарколога, составлена индивидуальная программа по </w:t>
      </w:r>
      <w:proofErr w:type="spellStart"/>
      <w:r w:rsidRPr="002F56B5">
        <w:t>ресоциализации</w:t>
      </w:r>
      <w:proofErr w:type="spellEnd"/>
      <w:r w:rsidRPr="002F56B5">
        <w:t>.</w:t>
      </w:r>
    </w:p>
    <w:p w:rsidR="002F56B5" w:rsidRPr="002F56B5" w:rsidRDefault="002F56B5" w:rsidP="002F56B5">
      <w:pPr>
        <w:pStyle w:val="Default"/>
        <w:ind w:firstLine="567"/>
        <w:jc w:val="both"/>
        <w:rPr>
          <w:highlight w:val="yellow"/>
        </w:rPr>
      </w:pPr>
      <w:r w:rsidRPr="002F56B5">
        <w:t>На регулярной основе проводится работа по организации занятости в каникулярное время несовершеннолетних, находящихся в трудной жизненной ситуации, в том числе, состоящих на профилактических учетах.</w:t>
      </w:r>
    </w:p>
    <w:p w:rsidR="002F56B5" w:rsidRPr="002F56B5" w:rsidRDefault="002F56B5" w:rsidP="002F56B5">
      <w:pPr>
        <w:pStyle w:val="Default"/>
        <w:ind w:firstLine="567"/>
        <w:jc w:val="both"/>
      </w:pPr>
      <w:r w:rsidRPr="002F56B5">
        <w:t xml:space="preserve">С 1 июня по 15 сентября 2025 года в Невельском муниципальном округе проведена муниципальная межведомственная комплексная профилактическая операция «Подросток», которая проходила в три этапа: подготовительный, профилактические мероприятия, заключительный. </w:t>
      </w:r>
    </w:p>
    <w:p w:rsidR="002F56B5" w:rsidRPr="002F56B5" w:rsidRDefault="002F56B5" w:rsidP="002F56B5">
      <w:pPr>
        <w:pStyle w:val="Default"/>
        <w:ind w:firstLine="567"/>
        <w:jc w:val="both"/>
      </w:pPr>
      <w:r w:rsidRPr="002F56B5">
        <w:t xml:space="preserve">В ходе первого этапа были проведены: совещания для заместителей директоров по воспитательной работе, социальных педагогов по организации и проведению профилактической операции «Подросток» в 2025 году (17 педагогических работников); по предложениям служб системы профилактики специалисты, обеспечивающие деятельность </w:t>
      </w:r>
      <w:proofErr w:type="spellStart"/>
      <w:r w:rsidRPr="002F56B5">
        <w:lastRenderedPageBreak/>
        <w:t>КДНиЗП</w:t>
      </w:r>
      <w:proofErr w:type="spellEnd"/>
      <w:r w:rsidRPr="002F56B5">
        <w:t>, подготовили план проведения муниципальной межведомственной комплексной профилактической операции «Подросток» в 2025 году.</w:t>
      </w:r>
    </w:p>
    <w:p w:rsidR="002F56B5" w:rsidRPr="002F56B5" w:rsidRDefault="002F56B5" w:rsidP="002F56B5">
      <w:pPr>
        <w:pStyle w:val="Default"/>
        <w:ind w:firstLine="567"/>
        <w:jc w:val="both"/>
      </w:pPr>
      <w:r w:rsidRPr="002F56B5">
        <w:t>Во второй этап входят профилактические мероприятия по различным направлениям:</w:t>
      </w:r>
    </w:p>
    <w:p w:rsidR="002F56B5" w:rsidRPr="002F56B5" w:rsidRDefault="002F56B5" w:rsidP="002F56B5">
      <w:pPr>
        <w:pStyle w:val="Default"/>
        <w:ind w:firstLine="567"/>
        <w:jc w:val="both"/>
      </w:pPr>
      <w:r w:rsidRPr="002F56B5">
        <w:t>«ДОРОГА» - предупреждение детского дорожно-транспортного травматизма, обеспечение безопасности передвижения транспортных средств с детьми к месту летнего отдыха и обратно, предупреждение краж и угонов автотранспорта.</w:t>
      </w:r>
    </w:p>
    <w:p w:rsidR="002F56B5" w:rsidRPr="002F56B5" w:rsidRDefault="002F56B5" w:rsidP="002F56B5">
      <w:pPr>
        <w:pStyle w:val="Default"/>
        <w:ind w:firstLine="567"/>
        <w:jc w:val="both"/>
      </w:pPr>
      <w:r w:rsidRPr="002F56B5">
        <w:t>Профилактическая работа при проведении этапа «Дорога» службами системы профилактики в сфере нарушений правил дорожного движения прошла в соответствии с планом. Увеличилось число проведения мероприятий, направленных на безопасное поведение на дороге несовершеннолетними и их родителями. Во всех образовательных организациях оформлены стенды для родителей и несовершеннолетних по профилактики ПДД.  Правонарушений правил ПДД пешеходами не зафиксировано. Привлечены к административной ответственности по главе 12 КоАП – 8 (АППГ-5) н/л, из них 1(АППГ- 2) н/л повторно. 4 родителей привлечены к административной ответственности по ч.1 ст.5.35 КоАП РФ за допущение своими детьми управления транспортным средством без права на управление (автомобиль, мопед, мотоцикл).</w:t>
      </w:r>
    </w:p>
    <w:p w:rsidR="002F56B5" w:rsidRPr="002F56B5" w:rsidRDefault="002F56B5" w:rsidP="002F56B5">
      <w:pPr>
        <w:pStyle w:val="Default"/>
        <w:ind w:firstLine="567"/>
        <w:jc w:val="both"/>
      </w:pPr>
      <w:r w:rsidRPr="002F56B5">
        <w:t>«СЕМЬЯ» - выявление и постановка на учёт семей, находящихся в социально опасном положении, выявление фактов жестокого обращения с детьми.</w:t>
      </w:r>
    </w:p>
    <w:p w:rsidR="002F56B5" w:rsidRPr="002F56B5" w:rsidRDefault="002F56B5" w:rsidP="002F56B5">
      <w:pPr>
        <w:pStyle w:val="Default"/>
        <w:ind w:firstLine="567"/>
        <w:jc w:val="both"/>
      </w:pPr>
      <w:r w:rsidRPr="002F56B5">
        <w:t>Запланированная работа по этапу «Семья» выполнена в полном объеме, семьи СОП были охвачены всеми службами системы профилактики, в Невельском районе: проводились общегородские и районные мероприятия с привлечением семей ТЖС (355-660 н/л) и СОП (10-19н/л), профилактические мероприятия в сфере безопасной жизнедеятельности и здорового образа жизни, оказана материальная и социальная помощь нуждающимся, родителям и детям предоставлялись консультации по различным вопросам и т.д. В течение проведения межведомственной комплексной операции «Подросток 2025» муниципальной комиссией организовано и проведено: 9 межведомственных рейдов, обследовано 22 семьи (54н/л), 14 н/л состоящих на различных видах учета. К административной ответственности с 01.06.2025 по 15.09.2025 года привлечены 20 (АППГ-26) законных представителей по ч.1 ст.5.35 КоАП РФ за неисполнение или ненадлежащее исполнение родителями или иными законными представителями несовершеннолетних обязанностей по содержанию, воспитанию, обучению, защите прав и интересов несовершеннолетних, из них: 3 (АППГ-6) административных протокола за нахождение детей на улице после 23.00 часов (летний период). В период с 01.06.2025 по 15.09.2025 года выявлена и поставлена на учет 1 семья (3н/л). Сняты с профилактического учета 3 семьи СОП по различным основаниям.</w:t>
      </w:r>
    </w:p>
    <w:p w:rsidR="002F56B5" w:rsidRPr="002F56B5" w:rsidRDefault="002F56B5" w:rsidP="002F56B5">
      <w:pPr>
        <w:pStyle w:val="Default"/>
        <w:ind w:firstLine="567"/>
        <w:jc w:val="both"/>
      </w:pPr>
      <w:r w:rsidRPr="002F56B5">
        <w:t>«Выпускник» с 25.06.2025 по 01.07.2025 - организация охраны общественного порядка в местах проведения выпускных вечеров, предупреждение и пресечение правонарушений несовершеннолетних.</w:t>
      </w:r>
    </w:p>
    <w:p w:rsidR="002F56B5" w:rsidRPr="002F56B5" w:rsidRDefault="002F56B5" w:rsidP="002F56B5">
      <w:pPr>
        <w:pStyle w:val="Default"/>
        <w:ind w:firstLine="567"/>
        <w:jc w:val="both"/>
      </w:pPr>
      <w:r w:rsidRPr="002F56B5">
        <w:t>Этап «Выпускник» выполнен в полном объеме. Обеспечение безопасности при проведении выпускных вечеров обеспечено при поддержке ОМВД. Предварительно была проведена профилактическая работа с родителями, несовершеннолетними и работниками общественного питания, по обеспечению общественного порядки и пресечение правонарушений несовершеннолетних. Правонарушений не выявлено.</w:t>
      </w:r>
    </w:p>
    <w:p w:rsidR="002F56B5" w:rsidRPr="002F56B5" w:rsidRDefault="002F56B5" w:rsidP="002F56B5">
      <w:pPr>
        <w:pStyle w:val="Default"/>
        <w:ind w:firstLine="567"/>
        <w:jc w:val="both"/>
      </w:pPr>
      <w:r w:rsidRPr="002F56B5">
        <w:t>«ЗАНЯТОСТЬ» - решение вопросов трудоустройства и занятости несовершеннолетних.</w:t>
      </w:r>
    </w:p>
    <w:p w:rsidR="002F56B5" w:rsidRPr="002F56B5" w:rsidRDefault="002F56B5" w:rsidP="002F56B5">
      <w:pPr>
        <w:pStyle w:val="Default"/>
        <w:ind w:firstLine="567"/>
        <w:jc w:val="both"/>
      </w:pPr>
      <w:r w:rsidRPr="002F56B5">
        <w:t xml:space="preserve">Для трудоустройства школьников в каникулярное время были привлечены все службы системы профилактики (раздача листовок, проведение бесед). Несовершеннолетние от 14 до 18 лет были обеспечены рабочими местами на предприятиях Невельского МО (основной контингент несовершеннолетние из семей СОП и ТЖС). С целью изучения потребности несовершеннолетних граждан в возрасте от 14 до 18 лет во временном трудоустройстве в свободное от учебы время, центром занятости, совместно с общеобразовательными учреждениями Невельского МО провели анкетирование 72 </w:t>
      </w:r>
      <w:r w:rsidRPr="002F56B5">
        <w:lastRenderedPageBreak/>
        <w:t>подростка. На созданные и имеющиеся рабочие места, в рамках операции «Подросток» с 01.06.2025 по 15.09.2025г., трудоустроено 390 (АППГ- 382) н/л, из них: 109 из семей в трудной жизненной ситуации, в том числе 3 – из семей СОП, 5 н/л СОП (отработали 22 периода), 5 – состоящие в ОМВД, 66 – из малообеспеченных семей, 3 детей-инвалидов, 8 н/л без попечения родителей. В рамках профориентации проводились 22 социальные экскурсии для несовершеннолетних (июнь-август – 779н/л). В рамках наставничества на каждый период трудоустройства, назначается наставник, имеющий необходимую квалификацию. В сентябре 2025 г. было проведено анкетирование несовершеннолетних граждан, в результате которого было опрошено 115 н/л, 100% опрошенных обучающихся удовлетворены оказанной услугой по организации временного трудоустройства.</w:t>
      </w:r>
    </w:p>
    <w:p w:rsidR="002F56B5" w:rsidRPr="002F56B5" w:rsidRDefault="002F56B5" w:rsidP="002F56B5">
      <w:pPr>
        <w:pStyle w:val="Default"/>
        <w:ind w:firstLine="567"/>
        <w:jc w:val="both"/>
      </w:pPr>
      <w:r w:rsidRPr="002F56B5">
        <w:t>«КАНИКУЛЫ» - профилактика правонарушений среди детей и подростков, предотвращение нарушений общественного порядка во время проведения массовых мероприятий, связанных с каникулами, организация досуга.</w:t>
      </w:r>
    </w:p>
    <w:p w:rsidR="002F56B5" w:rsidRPr="002F56B5" w:rsidRDefault="002F56B5" w:rsidP="002F56B5">
      <w:pPr>
        <w:pStyle w:val="Default"/>
        <w:ind w:firstLine="567"/>
        <w:jc w:val="both"/>
      </w:pPr>
      <w:r w:rsidRPr="002F56B5">
        <w:t>Основную работу по организации досуга и занятости в период летних каникул выполнял отдел образования (лагеря дневного пребывания, трудовые отряды, профильные лагеря, оформление и отправка в загородные и всероссийские лагеря отдыха). Учреждения культуры и спорта обеспечивали различными мероприятиями и соревнованиями общегородского и районного значения, была организована работа клубов по интересам, творческих любительских объединений, а также работали лагеря дневного пребывания (в музыкальной школе, ДК «Шахтер», «Спортивной школе» и яхт-клубе). В загородных лагерях ОГАУ ЦМСР «Чайка», ОАУ ОДЦ «Юбилейный», ГБУ СП «Лесное озеро» было направлено – 48 н/л (АППГ-39) н/л, из них 3 н/л из семей СОП. В палаточном лагере «Сахалинская звезда» - 38 (АППГ-43) н/л. Всероссийские детские лагеря «Океан», «Орленок», «Артек» - 16 (АППГ-16) н/л. Охват детей, отдохнувших за лето на территории Невельского МО и за его пределами –  1793 н/л (АППГ –  1743 н/л.).</w:t>
      </w:r>
    </w:p>
    <w:p w:rsidR="002F56B5" w:rsidRPr="002F56B5" w:rsidRDefault="002F56B5" w:rsidP="002F56B5">
      <w:pPr>
        <w:pStyle w:val="Default"/>
        <w:ind w:firstLine="567"/>
        <w:jc w:val="both"/>
      </w:pPr>
      <w:r w:rsidRPr="002F56B5">
        <w:t>«ХМЕЛЬ» - предупреждение правонарушений и преступлений, связанных с употреблением спиртных напитков, наркотических, психотропных и других одурманивающих средств.</w:t>
      </w:r>
    </w:p>
    <w:p w:rsidR="002F56B5" w:rsidRPr="002F56B5" w:rsidRDefault="002F56B5" w:rsidP="002F56B5">
      <w:pPr>
        <w:pStyle w:val="Default"/>
        <w:ind w:firstLine="567"/>
        <w:jc w:val="both"/>
      </w:pPr>
      <w:r w:rsidRPr="002F56B5">
        <w:t>В рамках этапа «Хмель» по предупреждению правонарушений и преступлений, связанных с употреблением спиртных напитков, наркотических, психотропных и других одурманивающих средств на территории Невельского МО, проводились мероприятия по различным направлениям: межведомственные рейды, акции, индивидуальная работа. На конец сентября на учете в наркологическом кабинете: за употребление алкоголя с вредными последствиями состоят 6 (АППГ-4) родителей из семей СОП и 2 (АППГ-3) н/л; за употребление наркотических веществ родители и н/л не состоят. За период проведения межведомственной операции «Подросток» к административной ответственности н/л не привлекались (АППГ 1 н/л, по ст.20.20 КоАП РФ).</w:t>
      </w:r>
    </w:p>
    <w:p w:rsidR="002F56B5" w:rsidRPr="002F56B5" w:rsidRDefault="002F56B5" w:rsidP="002F56B5">
      <w:pPr>
        <w:pStyle w:val="Default"/>
        <w:ind w:firstLine="567"/>
        <w:jc w:val="both"/>
      </w:pPr>
      <w:r w:rsidRPr="002F56B5">
        <w:t>«ВОЗРОЖДЕНИЕ НАДЕЖДЫ» - выявление детей, оставшихся без попечения родителей, устройство их в специальные учебно-воспитательные и иные детские учреждения, оказание им социально-правовой помощи.</w:t>
      </w:r>
    </w:p>
    <w:p w:rsidR="002F56B5" w:rsidRPr="002F56B5" w:rsidRDefault="002F56B5" w:rsidP="002F56B5">
      <w:pPr>
        <w:pStyle w:val="Default"/>
        <w:ind w:firstLine="567"/>
        <w:jc w:val="both"/>
      </w:pPr>
      <w:r w:rsidRPr="002F56B5">
        <w:t>В целях оказания своевременной помощи семье, а также анализа ситуации в семье, оказавшейся в тяжелой жизненной ситуации, службами системы профилактики проводятся совместные рейды. Рейды проводятся как плановые, так и внеплановые. Отделом образования (опека и попечительство) проводится работа (консультации) с приемными семьями. По состоянию на 15.09.2025 года на учете в отделе образования состоит: приемных семей – 42, за период проведения «Подростка» прибыло 3 н/л.</w:t>
      </w:r>
    </w:p>
    <w:p w:rsidR="002F56B5" w:rsidRPr="002F56B5" w:rsidRDefault="002F56B5" w:rsidP="002F56B5">
      <w:pPr>
        <w:pStyle w:val="Default"/>
        <w:ind w:firstLine="567"/>
        <w:jc w:val="both"/>
      </w:pPr>
      <w:r w:rsidRPr="002F56B5">
        <w:t>«ПРАВО РЕБЕНКА» - проверка соблюдения прав несовершеннолетних должностными лицами органов власти, учреждений, предприятий.</w:t>
      </w:r>
    </w:p>
    <w:p w:rsidR="002F56B5" w:rsidRPr="002F56B5" w:rsidRDefault="002F56B5" w:rsidP="002F56B5">
      <w:pPr>
        <w:pStyle w:val="Default"/>
        <w:ind w:firstLine="567"/>
        <w:jc w:val="both"/>
      </w:pPr>
      <w:r w:rsidRPr="002F56B5">
        <w:t xml:space="preserve">В период с 01.06.2025 по 15.09.2025 года отобраний в порядке ст. 77 Семейного кодекса РФ не было.  1 семья – 2 родителей (3 н/л) ограничены в родительских правах (АППГ – 1 ЛРП, 1 – ограничение в родительских правах).  Постоянно работает телефон «Помощь детям», на который поступают сообщения о фактах семейного неблагополучия, </w:t>
      </w:r>
      <w:r w:rsidRPr="002F56B5">
        <w:lastRenderedPageBreak/>
        <w:t>было принято 4 сообщения, по всем приняты соответствующие меры (посещения семьи, профилактические беседы).</w:t>
      </w:r>
    </w:p>
    <w:p w:rsidR="002F56B5" w:rsidRPr="002F56B5" w:rsidRDefault="002F56B5" w:rsidP="002F56B5">
      <w:pPr>
        <w:pStyle w:val="Default"/>
        <w:ind w:firstLine="567"/>
        <w:jc w:val="both"/>
      </w:pPr>
      <w:r w:rsidRPr="002F56B5">
        <w:t>«ЗДОРОВЬЕ» - выявление и изъятие с улиц и других общественных мест безнадзорных детей, подростков, находящихся в состоянии алкогольного и наркотического опьянения, оказание им медицинской и реабилитационной помощи.</w:t>
      </w:r>
    </w:p>
    <w:p w:rsidR="002F56B5" w:rsidRPr="002F56B5" w:rsidRDefault="002F56B5" w:rsidP="002F56B5">
      <w:pPr>
        <w:pStyle w:val="Default"/>
        <w:ind w:firstLine="567"/>
        <w:jc w:val="both"/>
      </w:pPr>
      <w:r w:rsidRPr="002F56B5">
        <w:t xml:space="preserve">Пропаганда здорового образа жизни среди несовершеннолетних службами системы профилактики проводится на постоянной основе: профилактика наркомании, алкоголизма, </w:t>
      </w:r>
      <w:proofErr w:type="spellStart"/>
      <w:r w:rsidRPr="002F56B5">
        <w:t>табакокурения</w:t>
      </w:r>
      <w:proofErr w:type="spellEnd"/>
      <w:r w:rsidRPr="002F56B5">
        <w:t xml:space="preserve"> (проведение различных мероприятий, конкурсов, соревнований общегородского и районного значения, групповые и индивидуальные беседы с несовершеннолетними, распространение листовок и буклетов). В ходе межведомственных рейдов с несовершеннолетними и законными представителями проводились беседы, вручали листовки по профилактике здорового образа жизни. За период проведения межведомственной комплексной профилактической операции «Подросток», на профилактической учет, как употребляющие алкогольную продукцию, несовершеннолетние не поставлены. К административной ответственности за употребление табака были привлечены 1 н/л (АППГ-2).</w:t>
      </w:r>
    </w:p>
    <w:p w:rsidR="002F56B5" w:rsidRPr="002F56B5" w:rsidRDefault="002F56B5" w:rsidP="002F56B5">
      <w:pPr>
        <w:pStyle w:val="Default"/>
        <w:ind w:firstLine="567"/>
        <w:jc w:val="both"/>
      </w:pPr>
      <w:r w:rsidRPr="002F56B5">
        <w:t>«ВСЕОБУЧ» - выявление и учет несовершеннолетних, уклоняющихся от продолжения обучения, оказания им помощи.</w:t>
      </w:r>
    </w:p>
    <w:p w:rsidR="002F56B5" w:rsidRPr="002F56B5" w:rsidRDefault="002F56B5" w:rsidP="002F56B5">
      <w:pPr>
        <w:pStyle w:val="Default"/>
        <w:ind w:firstLine="567"/>
        <w:jc w:val="both"/>
      </w:pPr>
      <w:r w:rsidRPr="002F56B5">
        <w:t>В рамках месячника по всеобучу были организованы и проведены мероприятия, направленные на обеспечение прав, обучающихся на образование. Все несовершеннолетние приступили к занятиям в общеобразовательных учреждениях, обеспечены всеми необходимыми учебниками, организован подвоз обучающихся. Бесплатным питание в образовательных учреждениях обеспечены - 171 н/л из семей в ТЖС, 4 н/л из семей СОП, 167 н/л из малоимущих семей.</w:t>
      </w:r>
    </w:p>
    <w:p w:rsidR="002F56B5" w:rsidRPr="002F56B5" w:rsidRDefault="002F56B5" w:rsidP="002F56B5">
      <w:pPr>
        <w:pStyle w:val="Default"/>
        <w:ind w:firstLine="567"/>
        <w:jc w:val="both"/>
      </w:pPr>
      <w:r w:rsidRPr="002F56B5">
        <w:t>«ЛИДЕР» - предупреждение групповых правонарушений и преступлений несовершеннолетних, выявление подростковых группировок антиобщественной направленности, взрослых лиц, вовлекающих несовершеннолетних в совершение преступлений или антиобщественных действий.</w:t>
      </w:r>
    </w:p>
    <w:p w:rsidR="002F56B5" w:rsidRPr="002F56B5" w:rsidRDefault="002F56B5" w:rsidP="002F56B5">
      <w:pPr>
        <w:pStyle w:val="Default"/>
        <w:ind w:firstLine="567"/>
        <w:jc w:val="both"/>
      </w:pPr>
      <w:r w:rsidRPr="002F56B5">
        <w:t>В рамках реализации этапа «Лидер» в каникулярное время проводились профилактические мероприятия, межведомственные рейды (по местам скопления молодежи), направленные на профилактику групповых правонарушений и преступлений несовершеннолетних и соблюдение закона СО №119. Сотрудники ОМВД проверяли по месту жительства несовершеннолетних, состоящих на профилактических учетах и родителей, отрицательно влияющих на детей, а также места концентрации подростков. В ходе рейдов подросткам рекомендовались активные формы досуга, которые организованы всеми службами системы профилактики на летний период. К административной ответственности привлечены 3 (АППГ – 10) родителей по ч.1 ст.5.35 КоАП РФ за нахождение н/л в ночное время (ЗСО №119).</w:t>
      </w:r>
    </w:p>
    <w:p w:rsidR="002F56B5" w:rsidRPr="002F56B5" w:rsidRDefault="002F56B5" w:rsidP="002F56B5">
      <w:pPr>
        <w:pStyle w:val="Default"/>
        <w:ind w:firstLine="567"/>
        <w:jc w:val="both"/>
      </w:pPr>
      <w:r w:rsidRPr="002F56B5">
        <w:t>«УСЛОВНИК» - активизация профилактической воспитательной работы с подростками, состоящими на учете в органах внутренних дел.</w:t>
      </w:r>
    </w:p>
    <w:p w:rsidR="002F56B5" w:rsidRPr="002F56B5" w:rsidRDefault="002F56B5" w:rsidP="002F56B5">
      <w:pPr>
        <w:pStyle w:val="Default"/>
        <w:ind w:firstLine="567"/>
        <w:jc w:val="both"/>
      </w:pPr>
      <w:r w:rsidRPr="002F56B5">
        <w:t>На учете в УИИ УФСИН по Невельскому МО состоит 1 родитель (АППГ-7 родителей), н/л не состоят. Профилактическая работа направлена на реабилитацию и социализацию в обществе. Для получения положительного результата службы системы профилактики: посещают семьи на дому, дополнительная индивидуальная работа в учебных заведениях, оказание помощи в трудоустройстве и т.д.</w:t>
      </w:r>
    </w:p>
    <w:p w:rsidR="002F56B5" w:rsidRPr="002F56B5" w:rsidRDefault="002F56B5" w:rsidP="002F56B5">
      <w:pPr>
        <w:pStyle w:val="Default"/>
        <w:ind w:firstLine="567"/>
        <w:jc w:val="both"/>
      </w:pPr>
      <w:r w:rsidRPr="002F56B5">
        <w:t>«БЕРЕГИСЬ ПОЕЗДА!» - профилактика детского травматизма, нарушений правил перехода железнодорожных путей.</w:t>
      </w:r>
    </w:p>
    <w:p w:rsidR="002F56B5" w:rsidRPr="002F56B5" w:rsidRDefault="002F56B5" w:rsidP="002F56B5">
      <w:pPr>
        <w:pStyle w:val="Default"/>
        <w:ind w:firstLine="567"/>
        <w:jc w:val="both"/>
      </w:pPr>
      <w:r w:rsidRPr="002F56B5">
        <w:t>Профилактика травматизма и правонарушений на железной дороге проходит ежегодно, на постоянной основе всеми службами системы профилактики, т.к. железная дорога находится рядом с образовательными организациями. Нарушение правил перехода железнодорожного полотна в летний период 2025г. не зафиксировано (АППГ-3 административных протокола по ч.5 ст.11.1 КоАП РФ).</w:t>
      </w:r>
    </w:p>
    <w:p w:rsidR="002F56B5" w:rsidRPr="002F56B5" w:rsidRDefault="002F56B5" w:rsidP="002F56B5">
      <w:pPr>
        <w:pStyle w:val="Default"/>
        <w:ind w:firstLine="567"/>
        <w:jc w:val="both"/>
      </w:pPr>
      <w:r w:rsidRPr="002F56B5">
        <w:lastRenderedPageBreak/>
        <w:t xml:space="preserve">В целях оказания содействия в трудовом, бытовой устройстве, оказание консультативной помощи лицам, освободившимся из мест лишения свободы, секретарем межведомственной комиссии по профилактике правонарушений на территории Невельского муниципального округа организовано проведение Прямых телефонных линий. </w:t>
      </w:r>
    </w:p>
    <w:p w:rsidR="002F56B5" w:rsidRPr="002F56B5" w:rsidRDefault="002F56B5" w:rsidP="002F56B5">
      <w:pPr>
        <w:pStyle w:val="Default"/>
        <w:ind w:firstLine="567"/>
        <w:jc w:val="both"/>
      </w:pPr>
      <w:r w:rsidRPr="002F56B5">
        <w:t>Так, в 2025 году секретарем проведено 10 прямых линий, в ходе которых поступило 4 обращения от граждан, освободившихся из мест лишения свободы: ___</w:t>
      </w:r>
    </w:p>
    <w:p w:rsidR="002F56B5" w:rsidRPr="002F56B5" w:rsidRDefault="002F56B5" w:rsidP="002F56B5">
      <w:pPr>
        <w:pStyle w:val="Default"/>
        <w:ind w:firstLine="567"/>
        <w:jc w:val="both"/>
      </w:pPr>
      <w:r w:rsidRPr="002F56B5">
        <w:t xml:space="preserve">21.02. – об оказании содействия в сложившейся ситуации (о выплатах как имеющему инвалидность). Даны разъяснения. </w:t>
      </w:r>
    </w:p>
    <w:p w:rsidR="002F56B5" w:rsidRPr="002F56B5" w:rsidRDefault="002F56B5" w:rsidP="002F56B5">
      <w:pPr>
        <w:pStyle w:val="Default"/>
        <w:ind w:firstLine="567"/>
        <w:jc w:val="both"/>
      </w:pPr>
      <w:r w:rsidRPr="002F56B5">
        <w:t xml:space="preserve">18.04. – о предоставлении жилого помещения. Вопрос решен положительно. </w:t>
      </w:r>
    </w:p>
    <w:p w:rsidR="002F56B5" w:rsidRPr="002F56B5" w:rsidRDefault="002F56B5" w:rsidP="002F56B5">
      <w:pPr>
        <w:pStyle w:val="Default"/>
        <w:ind w:firstLine="567"/>
        <w:jc w:val="both"/>
      </w:pPr>
      <w:r w:rsidRPr="002F56B5">
        <w:t>20.06. – о предоставлении информации о выплатах, которые может получить как гражданин, оказавшийся в трудной жизненной ситуации.</w:t>
      </w:r>
    </w:p>
    <w:p w:rsidR="002F56B5" w:rsidRPr="002F56B5" w:rsidRDefault="002F56B5" w:rsidP="002F56B5">
      <w:pPr>
        <w:pStyle w:val="Default"/>
        <w:ind w:firstLine="567"/>
        <w:jc w:val="both"/>
      </w:pPr>
      <w:r w:rsidRPr="002F56B5">
        <w:t>24.10. – об оказании содействия в восстановлении паспорта. Вопрос решен положительно.</w:t>
      </w:r>
    </w:p>
    <w:p w:rsidR="002F56B5" w:rsidRPr="002F56B5" w:rsidRDefault="002F56B5" w:rsidP="002F56B5">
      <w:pPr>
        <w:pStyle w:val="Default"/>
        <w:ind w:firstLine="567"/>
        <w:jc w:val="both"/>
      </w:pPr>
      <w:r w:rsidRPr="002F56B5">
        <w:t xml:space="preserve">Гражданам оказано содействие (проведено медицинское обследование) в направлении в центр для лиц без определённого места жительства. </w:t>
      </w:r>
    </w:p>
    <w:p w:rsidR="002F56B5" w:rsidRPr="002F56B5" w:rsidRDefault="002F56B5" w:rsidP="002F56B5">
      <w:pPr>
        <w:pStyle w:val="Default"/>
        <w:ind w:firstLine="567"/>
        <w:jc w:val="both"/>
      </w:pPr>
      <w:r w:rsidRPr="002F56B5">
        <w:t xml:space="preserve">В целях повышения правовой грамотности граждан и профилактики телефонных мошенничеств информационным агентством «Невельские новости» в социальных сетях размещено 14 публикаций, в мессенджере – 24. Кроме того, в социальной сети </w:t>
      </w:r>
      <w:proofErr w:type="spellStart"/>
      <w:r w:rsidRPr="002F56B5">
        <w:t>ВКонтакте</w:t>
      </w:r>
      <w:proofErr w:type="spellEnd"/>
      <w:r w:rsidRPr="002F56B5">
        <w:t xml:space="preserve"> создано сообщество «Профилактика негативных тенденций», в котором размещено 15 публикаций, направленных на профилактику мошеннических действий. На сайте администрации Невельского муниципального округа в разделе «Профилактика правонарушений» размещается аналогичная информация. </w:t>
      </w:r>
    </w:p>
    <w:p w:rsidR="002F56B5" w:rsidRPr="002F56B5" w:rsidRDefault="002F56B5" w:rsidP="002F56B5">
      <w:pPr>
        <w:pStyle w:val="Default"/>
        <w:ind w:firstLine="567"/>
        <w:jc w:val="both"/>
      </w:pPr>
      <w:r w:rsidRPr="002F56B5">
        <w:t>В рамках реализации антикоррупционной политики:</w:t>
      </w:r>
    </w:p>
    <w:p w:rsidR="002F56B5" w:rsidRPr="002F56B5" w:rsidRDefault="002F56B5" w:rsidP="002F56B5">
      <w:pPr>
        <w:pStyle w:val="Default"/>
        <w:ind w:firstLine="567"/>
        <w:jc w:val="both"/>
      </w:pPr>
      <w:r w:rsidRPr="002F56B5">
        <w:t>- на регулярной основе муниципальным служащим оказывается консультативная помощь по вопросам соблюдения требований к служебному поведению, в том числе доведение до муниципальных служащих положений законодательства о противодействии коррупции (установление наказания за коммерческий подкуп, получение и дачу взятки, посредничество во взяточничестве в виде штрафов, кратных сумме коммерческого подкупа или взятки; увольнение в связи с утратой доверия);</w:t>
      </w:r>
    </w:p>
    <w:p w:rsidR="002F56B5" w:rsidRPr="002F56B5" w:rsidRDefault="002F56B5" w:rsidP="002F56B5">
      <w:pPr>
        <w:pStyle w:val="Default"/>
        <w:ind w:firstLine="567"/>
        <w:jc w:val="both"/>
      </w:pPr>
      <w:r w:rsidRPr="002F56B5">
        <w:t xml:space="preserve">- проведена работа по получению сведений о родственниках с оформлением утвержденной формы о предоставлении сведений и получением согласия на обработку персональных данных. </w:t>
      </w:r>
    </w:p>
    <w:p w:rsidR="002F56B5" w:rsidRPr="002F56B5" w:rsidRDefault="002F56B5" w:rsidP="002F56B5">
      <w:pPr>
        <w:pStyle w:val="Default"/>
        <w:ind w:firstLine="567"/>
        <w:jc w:val="both"/>
      </w:pPr>
      <w:r w:rsidRPr="002F56B5">
        <w:t xml:space="preserve">Согласно штатному расписанию в администрации Невельского муниципального округа 77 штатных единиц должностей муниципальной службы, из них фактически трудоустроено 74 человека. </w:t>
      </w:r>
    </w:p>
    <w:p w:rsidR="002F56B5" w:rsidRPr="002F56B5" w:rsidRDefault="002F56B5" w:rsidP="002F56B5">
      <w:pPr>
        <w:pStyle w:val="Default"/>
        <w:ind w:firstLine="567"/>
        <w:jc w:val="both"/>
      </w:pPr>
      <w:r w:rsidRPr="002F56B5">
        <w:t>2 муниципальными служащими поданы уведомления о намерении выполнять иную оплачиваемую работу, которая не осуществляется в организациях, в отношении которых муниципальные служащие осуществляют отдельные функции муниципального управления, а также не являются материнскими, дочерними или иным образом аффилированными с иной организацией, в отношении которой муниципальные служащие осуществляют отдельные функции муниципального управления.  Предполагаемый график иной оплачиваемой работы не препятствует исполнению должностных обязанностей, выполнение муниципальным служащим иной оплачиваемой работы не приводит к возникновению конфликта интересов.</w:t>
      </w:r>
    </w:p>
    <w:p w:rsidR="002F56B5" w:rsidRPr="002F56B5" w:rsidRDefault="002F56B5" w:rsidP="002F56B5">
      <w:pPr>
        <w:pStyle w:val="Default"/>
        <w:ind w:firstLine="567"/>
        <w:jc w:val="both"/>
      </w:pPr>
      <w:r w:rsidRPr="002F56B5">
        <w:t xml:space="preserve">Постановлением администрации Невельского городского округа от 06.09.2017 № 1280 утвержден Перечень должностей муниципальной службы в администрации Невельского городского округа и иных органах местного самоуправления муниципального образования «Невельский городской округ» при назначении на которые граждане и при замещении которых муниципальные служащие обязаны представлять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w:t>
      </w:r>
      <w:r w:rsidRPr="002F56B5">
        <w:lastRenderedPageBreak/>
        <w:t>своих супруги (супруга) и несовершеннолетних детей (в редакции постановления администрации Невельского городского округа от 16.02.2018 г. № 177).</w:t>
      </w:r>
    </w:p>
    <w:p w:rsidR="002F56B5" w:rsidRPr="002F56B5" w:rsidRDefault="002F56B5" w:rsidP="002F56B5">
      <w:pPr>
        <w:pStyle w:val="Default"/>
        <w:ind w:firstLine="567"/>
        <w:jc w:val="both"/>
      </w:pPr>
      <w:r w:rsidRPr="002F56B5">
        <w:t>Постановлением администрации Невельского городского округа от  06.02.2024 № 150 утвержден Порядок предоставления гражданами, претендующими на замещение должностей муниципальной службы администрации Невельского городского округа, муниципальными служащими администрации Невельского городского округа сведений о доходах, расходах, об имуществе и обязательствах имущественного характера, во исполнение которого сведения о доходах, расходах, об имуществе и обязательствах имущественного характера представляются по форме справки, утвержденной Указом Президента Российской Федерации от 23.06.2014 г. № 460 «Об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w:t>
      </w:r>
    </w:p>
    <w:p w:rsidR="002F56B5" w:rsidRPr="002F56B5" w:rsidRDefault="002F56B5" w:rsidP="002F56B5">
      <w:pPr>
        <w:pStyle w:val="Default"/>
        <w:ind w:firstLine="567"/>
        <w:jc w:val="both"/>
      </w:pPr>
      <w:r w:rsidRPr="002F56B5">
        <w:t>Заполнение справки осуществляется с использованием специального программного обеспечения «Справки БК», размещенного на официальном сайте федеральной государственной информационной системы в области государственной службы в информационно-телекоммуникационной сети Интернет.</w:t>
      </w:r>
    </w:p>
    <w:p w:rsidR="002F56B5" w:rsidRPr="002F56B5" w:rsidRDefault="002F56B5" w:rsidP="002F56B5">
      <w:pPr>
        <w:pStyle w:val="Default"/>
        <w:ind w:firstLine="567"/>
        <w:jc w:val="both"/>
      </w:pPr>
      <w:r w:rsidRPr="002F56B5">
        <w:t xml:space="preserve">Сведения предоставляют 62 муниципальных служащих. </w:t>
      </w:r>
    </w:p>
    <w:p w:rsidR="002F56B5" w:rsidRPr="002F56B5" w:rsidRDefault="002F56B5" w:rsidP="002F56B5">
      <w:pPr>
        <w:pStyle w:val="Default"/>
        <w:ind w:firstLine="567"/>
        <w:jc w:val="both"/>
      </w:pPr>
      <w:r w:rsidRPr="002F56B5">
        <w:t xml:space="preserve">По итогам проведенного анализа предоставленных сведений за 2025 год четверо муниципальных служащих привлечены к дисциплинарной ответственности. </w:t>
      </w:r>
    </w:p>
    <w:p w:rsidR="002F56B5" w:rsidRPr="002F56B5" w:rsidRDefault="002F56B5" w:rsidP="002F56B5">
      <w:pPr>
        <w:pStyle w:val="Default"/>
        <w:ind w:firstLine="567"/>
        <w:jc w:val="both"/>
      </w:pPr>
      <w:r w:rsidRPr="002F56B5">
        <w:t xml:space="preserve">- с гражданами, впервые поступающими на муниципальную службу, проводится обязательный вводный инструктаж, в ходе которого разъясняются основные обязанности, ограничения и запреты, требования к служебному поведению, налагаемые на муниципальных служащих в целях противодействия коррупции, а также предоставляется пакет соответствующих необходимых материалов по профилактике коррупционных и иных правонарушений;  </w:t>
      </w:r>
    </w:p>
    <w:p w:rsidR="002F56B5" w:rsidRPr="002F56B5" w:rsidRDefault="002F56B5" w:rsidP="002F56B5">
      <w:pPr>
        <w:pStyle w:val="Default"/>
        <w:ind w:firstLine="567"/>
        <w:jc w:val="both"/>
      </w:pPr>
      <w:r w:rsidRPr="002F56B5">
        <w:t>- в отчетном периоде проведено 4 обучающих семинара для муниципальных служащих, в том числе для специалистов кадровых служб, по вопросам реализации законодательства о муниципальной службе и противодействию коррупции;</w:t>
      </w:r>
    </w:p>
    <w:p w:rsidR="002F56B5" w:rsidRPr="002F56B5" w:rsidRDefault="002F56B5" w:rsidP="002F56B5">
      <w:pPr>
        <w:pStyle w:val="Default"/>
        <w:ind w:firstLine="567"/>
        <w:jc w:val="both"/>
      </w:pPr>
      <w:r w:rsidRPr="002F56B5">
        <w:t xml:space="preserve">В отчетном периоде проведено 4 заседания комиссии по урегулированию конфликта интересов. </w:t>
      </w:r>
      <w:proofErr w:type="spellStart"/>
      <w:r w:rsidRPr="002F56B5">
        <w:t>Коррупциогенных</w:t>
      </w:r>
      <w:proofErr w:type="spellEnd"/>
      <w:r w:rsidRPr="002F56B5">
        <w:t xml:space="preserve"> факторов не выявлено. </w:t>
      </w:r>
    </w:p>
    <w:p w:rsidR="002F56B5" w:rsidRPr="002F56B5" w:rsidRDefault="002F56B5" w:rsidP="002F56B5">
      <w:pPr>
        <w:pStyle w:val="Default"/>
        <w:ind w:firstLine="567"/>
        <w:jc w:val="both"/>
      </w:pPr>
      <w:r w:rsidRPr="002F56B5">
        <w:t xml:space="preserve">- Обращений граждан и организаций, а также сообщений средств массовой информации о фактах совершения коррупционных правонарушений должностными лицами органов местного самоуправления, в том числе волокиты и затягивания управленческих решений не зарегистрировано. </w:t>
      </w:r>
    </w:p>
    <w:p w:rsidR="002F56B5" w:rsidRPr="002F56B5" w:rsidRDefault="002F56B5" w:rsidP="002F56B5">
      <w:pPr>
        <w:pStyle w:val="Default"/>
        <w:ind w:firstLine="567"/>
        <w:jc w:val="both"/>
      </w:pPr>
      <w:r w:rsidRPr="002F56B5">
        <w:t>Одним из эффективных средств предупредительного характера, находящимся в распоряжении не только органов власти, но и институтов гражданского общества, остается антикоррупционная экспертиза нормативных правовых актов и их проектов.</w:t>
      </w:r>
    </w:p>
    <w:p w:rsidR="002F56B5" w:rsidRPr="002F56B5" w:rsidRDefault="002F56B5" w:rsidP="002F56B5">
      <w:pPr>
        <w:pStyle w:val="Default"/>
        <w:ind w:firstLine="567"/>
        <w:jc w:val="both"/>
      </w:pPr>
      <w:r w:rsidRPr="002F56B5">
        <w:t>Антикоррупционная экспертиза проектов нормативных правовых актов проводится контрольно-правовым отделом администрации согласно утвержденной Методике (Постановление Правительства Российской Федерации от 26.02.2010 № 96), в соответствии с принятым Порядком проведения антикоррупционной экспертизы.</w:t>
      </w:r>
    </w:p>
    <w:p w:rsidR="002F56B5" w:rsidRPr="002F56B5" w:rsidRDefault="002F56B5" w:rsidP="002F56B5">
      <w:pPr>
        <w:pStyle w:val="Default"/>
        <w:ind w:firstLine="567"/>
        <w:jc w:val="both"/>
      </w:pPr>
      <w:r w:rsidRPr="002F56B5">
        <w:t>Заключено трехстороннее соглашение между Администрацией, Собранием и Невельской городской прокуратурой, во исполнение которого ежемесячно подписывается акт сверки на соответствие действующему федеральному и региональному законодательству.</w:t>
      </w:r>
    </w:p>
    <w:p w:rsidR="002F56B5" w:rsidRPr="002F56B5" w:rsidRDefault="002F56B5" w:rsidP="002F56B5">
      <w:pPr>
        <w:pStyle w:val="Default"/>
        <w:ind w:firstLine="567"/>
        <w:jc w:val="both"/>
      </w:pPr>
      <w:r w:rsidRPr="002F56B5">
        <w:t xml:space="preserve">За отчетный период проведена экспертиза 246 проектов нормативных правовых актов, в результате которой выявлено 8 </w:t>
      </w:r>
      <w:proofErr w:type="spellStart"/>
      <w:r w:rsidRPr="002F56B5">
        <w:t>коррупциогенных</w:t>
      </w:r>
      <w:proofErr w:type="spellEnd"/>
      <w:r w:rsidRPr="002F56B5">
        <w:t xml:space="preserve"> факторов.</w:t>
      </w:r>
    </w:p>
    <w:p w:rsidR="002F56B5" w:rsidRPr="002F56B5" w:rsidRDefault="002F56B5" w:rsidP="002F56B5">
      <w:pPr>
        <w:pStyle w:val="Default"/>
        <w:ind w:firstLine="567"/>
        <w:jc w:val="both"/>
      </w:pPr>
      <w:r w:rsidRPr="002F56B5">
        <w:t xml:space="preserve">В рамках профилактики коррупции среди несовершеннолетних проводятся различные мероприятия, направленные на антикоррупционное просвещение: классные часы «Гражданин и коррупция», «Что такое коррупция», «Подарки и другие способы благодарности», «Деньги: свои и чужие», «Что такое взятка», «Откуда берутся запреты», беседы «Зачем человеку быть честным», викторины «Правда и ложь», просмотр </w:t>
      </w:r>
      <w:r w:rsidRPr="002F56B5">
        <w:lastRenderedPageBreak/>
        <w:t xml:space="preserve">видеороликов «По законам справедливости», родительский час «Быть представителем власти», Урок мира «Как хорошо под мирным небом жить», посвящённый Международному дню мира, Профилактическая беседа «Терроризм. Основные меры предосторожности» с участием приглашённых: инспектора ПДН ОМВД России по Невельскому городскому округу А.И. Карякина и представителя местного отделения Государственного фонда поддержки участников СВО «Защитники Отечества», Диалог с молодежью о безопасности, посвященный противодействию экстремизму и терроризму, </w:t>
      </w:r>
      <w:proofErr w:type="spellStart"/>
      <w:r w:rsidRPr="002F56B5">
        <w:t>Квиз</w:t>
      </w:r>
      <w:proofErr w:type="spellEnd"/>
      <w:r w:rsidRPr="002F56B5">
        <w:t>-игра «Там, где память, там слеза…», Информационный час, посвящённый Дню солидарности в борьбе с терроризмом «Вечная память тебе, Беслан!»  и др.</w:t>
      </w:r>
    </w:p>
    <w:p w:rsidR="002F56B5" w:rsidRPr="002F56B5" w:rsidRDefault="002F56B5" w:rsidP="002F56B5">
      <w:pPr>
        <w:pStyle w:val="Default"/>
        <w:ind w:firstLine="567"/>
        <w:jc w:val="both"/>
      </w:pPr>
      <w:r w:rsidRPr="002F56B5">
        <w:t>В целях развития у детей и молодежи неприятия идеологии терроризма и экстремизма, привития традиционных российский духовно-нравственных ценностей, а также мероприятий, направленных на гармонизацию межнациональных отношений в 2025 году проведено 174 воспитательных и культурно-просветительских мероприятия, в том числе конкурс социальной рекламы «Молодежь против террора».</w:t>
      </w:r>
    </w:p>
    <w:p w:rsidR="002F56B5" w:rsidRPr="002F56B5" w:rsidRDefault="002F56B5" w:rsidP="002F56B5">
      <w:pPr>
        <w:pStyle w:val="Default"/>
        <w:ind w:firstLine="567"/>
        <w:jc w:val="both"/>
      </w:pPr>
      <w:r w:rsidRPr="002F56B5">
        <w:t xml:space="preserve">На официальном сайте администрации размещены информационные материала, а также памятки с использованием материалов сайта Национального центра информационного противодействия идеологии терроризма и экстремизма в образовательной среде и сети Интернет; в газете «Невельские новости» на постоянной основе размещается социальная реклама «Нет терроризму», на телеканале «Невельск» демонстрируются тематические ролики. </w:t>
      </w:r>
    </w:p>
    <w:p w:rsidR="002F56B5" w:rsidRPr="002F56B5" w:rsidRDefault="002F56B5" w:rsidP="002F56B5">
      <w:pPr>
        <w:pStyle w:val="Default"/>
        <w:ind w:firstLine="567"/>
        <w:jc w:val="both"/>
      </w:pPr>
      <w:r w:rsidRPr="002F56B5">
        <w:t xml:space="preserve">Формирование религиозной и межнациональной терпимости, патриотизма, здорового образа жизни, приоритета общечеловеческих ценностей на фоне серьезной разъяснительной работы о сущности терроризма – идеологическая основа проводимых мероприятий, посвященных Дню солидарности в борьбе с терроризмом. И в первую очередь такие мероприятия направлены именно на молодёжь, на подрастающее поколение. Именно молодые люди в силу ряда социально-психологических, физиологических, демографических особенностей более восприимчивы к идеологическому воздействию и подвержены максимализму и радикальным настроениям. </w:t>
      </w:r>
    </w:p>
    <w:p w:rsidR="002F56B5" w:rsidRPr="002F56B5" w:rsidRDefault="002F56B5" w:rsidP="002F56B5">
      <w:pPr>
        <w:pStyle w:val="Default"/>
        <w:ind w:firstLine="567"/>
        <w:jc w:val="both"/>
      </w:pPr>
      <w:r w:rsidRPr="002F56B5">
        <w:t>Для реализации поставленных задач используются различные виды и формы работы, позволяющие сформировать у детей, подростков и молодежи активное отношение к изучаемым событиям, умение анализировать и определять их значение в судьбе Отечества.</w:t>
      </w:r>
    </w:p>
    <w:p w:rsidR="002F56B5" w:rsidRPr="002F56B5" w:rsidRDefault="002F56B5" w:rsidP="002F56B5">
      <w:pPr>
        <w:pStyle w:val="Default"/>
        <w:ind w:firstLine="567"/>
        <w:jc w:val="both"/>
      </w:pPr>
      <w:r w:rsidRPr="002F56B5">
        <w:t>В течение 2025 года на территории Невельского муниципального округа проведены мероприятия, посвященные Дню солидарности в борьбе с терроризмом, Дню защитника Отечества, Дню Героев и иные мероприятия, приуроченные к памятным датам.</w:t>
      </w:r>
    </w:p>
    <w:p w:rsidR="002F56B5" w:rsidRPr="002F56B5" w:rsidRDefault="002F56B5" w:rsidP="002F56B5">
      <w:pPr>
        <w:pStyle w:val="Default"/>
        <w:ind w:firstLine="567"/>
        <w:jc w:val="both"/>
      </w:pPr>
      <w:r w:rsidRPr="002F56B5">
        <w:t xml:space="preserve">На регулярной основе проводятся мероприятия, направленные на пропаганду нетерпимости к проявлениям терроризма и экстремизма: классные часы «Как избежать вовлечение в противоправные и террористические деятельность через </w:t>
      </w:r>
      <w:proofErr w:type="spellStart"/>
      <w:r w:rsidRPr="002F56B5">
        <w:t>Интренет</w:t>
      </w:r>
      <w:proofErr w:type="spellEnd"/>
      <w:r w:rsidRPr="002F56B5">
        <w:t>», «Правила поведения при террористической угрозе», профилактические беседы «Толерантность и уважение к разным народам», викторины «История великих россиян», встречи с сотрудниками правоохранительных органов на тему Экстремизм и его опасность», учебная эвакуация «Антитеррор: действуем сообща», тренинги «Как противостоять радикалам», День дружбы славянских народов, информационная акция «За мир без террора» и др.</w:t>
      </w:r>
    </w:p>
    <w:p w:rsidR="002F56B5" w:rsidRPr="002F56B5" w:rsidRDefault="002F56B5" w:rsidP="002F56B5">
      <w:pPr>
        <w:pStyle w:val="Default"/>
        <w:ind w:firstLine="567"/>
        <w:jc w:val="both"/>
      </w:pPr>
      <w:r w:rsidRPr="002F56B5">
        <w:t>Важное место в системе профилактики вовлечения обучающихся образовательных учреждений в деструктивную деятельность отводится детским общественным организациям и объединениям, деятельность которых направлена на развитие личности обучающихся, позитивных эмоций от участия в реализации значимых проектов по здоровому образу жизни, гражданской активности, формированию чувства патриотизма, пробуждение познавательного интереса у подростков к героическому прошлому Родины. В 2024/2025 учебном году в образовательных учреждениях создано 34 детских организации и объединений, охват которыми составляет 1152 обучающихся, 63,6% от общего числа обучающихся.</w:t>
      </w:r>
    </w:p>
    <w:p w:rsidR="002F56B5" w:rsidRPr="002F56B5" w:rsidRDefault="002F56B5" w:rsidP="002F56B5">
      <w:pPr>
        <w:pStyle w:val="Default"/>
        <w:ind w:firstLine="567"/>
        <w:jc w:val="both"/>
      </w:pPr>
      <w:r w:rsidRPr="002F56B5">
        <w:lastRenderedPageBreak/>
        <w:t>Первичные отделения Движения Первых Невельского муниципального округа созданы в 8 образовательных учреждениях. Движение Первых объединяет более 2190 участников, как детей, так и взрослых наставников (135). С января 2025 года Первые активно участвовали в таких масштабных проектах, как Всероссийский проект «Юннаты Первых», «Первые в науке», «Мы – граждане России!», «Благо твори», «Больше, чем путешествие», «Зарница 2.0» и др. С января 2025 года проведено 73 мероприятия с охватом свыше 2100 человек. Число участников составило - 801 человек.</w:t>
      </w:r>
    </w:p>
    <w:p w:rsidR="002F56B5" w:rsidRPr="002F56B5" w:rsidRDefault="002F56B5" w:rsidP="002F56B5">
      <w:pPr>
        <w:pStyle w:val="Default"/>
        <w:ind w:firstLine="567"/>
        <w:jc w:val="both"/>
      </w:pPr>
      <w:r w:rsidRPr="002F56B5">
        <w:t xml:space="preserve">Общеобразовательные программы дополнительного образования реализуются во всех образовательных учреждениях района. На данный период образовательными учреждениями реализуется 275 дополнительных общеобразовательных (общеразвивающих) программ. Обучаются по дополнительным общеобразовательным программам 2026 детей в возрасте от 5 до 18 лет, что составляет 84,1%. </w:t>
      </w:r>
    </w:p>
    <w:p w:rsidR="002F56B5" w:rsidRPr="002F56B5" w:rsidRDefault="002F56B5" w:rsidP="002F56B5">
      <w:pPr>
        <w:pStyle w:val="Default"/>
        <w:ind w:firstLine="567"/>
        <w:jc w:val="both"/>
      </w:pPr>
      <w:r w:rsidRPr="002F56B5">
        <w:t>Правовое просвещение, формирование гражданского самосознания, патриотизма у несовершеннолетних организовано через деятельность отрядов ЮИД, юных пограничников, «</w:t>
      </w:r>
      <w:proofErr w:type="spellStart"/>
      <w:r w:rsidRPr="002F56B5">
        <w:t>Юнармия</w:t>
      </w:r>
      <w:proofErr w:type="spellEnd"/>
      <w:r w:rsidRPr="002F56B5">
        <w:t xml:space="preserve">», казачьего клуба «Станичники», проведение мероприятий с использованием разнообразных форм: акций, </w:t>
      </w:r>
      <w:proofErr w:type="spellStart"/>
      <w:r w:rsidRPr="002F56B5">
        <w:t>флешмобов</w:t>
      </w:r>
      <w:proofErr w:type="spellEnd"/>
      <w:r w:rsidRPr="002F56B5">
        <w:t xml:space="preserve">, </w:t>
      </w:r>
      <w:proofErr w:type="spellStart"/>
      <w:r w:rsidRPr="002F56B5">
        <w:t>квестов</w:t>
      </w:r>
      <w:proofErr w:type="spellEnd"/>
      <w:r w:rsidRPr="002F56B5">
        <w:t>, интерактивных игр, круглых столов, встреч с ветеранскими общественными организациями, участниками СВО, военно-спортивных соревнований, смотров, уроков мужества, тематических мероприятий (марафон здоровья - апрель 2025, неделя психологии – апрель, ноябрь 2025, участие в окружном марафоне «Доверяю и звоню» - октябрь 2025, волонтерская акция «Раскрась цветом то, о чем хочешь поговорить», Волонтерская акция «Ты не один!»- ноябрь 2025).</w:t>
      </w:r>
    </w:p>
    <w:p w:rsidR="002F56B5" w:rsidRPr="002F56B5" w:rsidRDefault="002F56B5" w:rsidP="002F56B5">
      <w:pPr>
        <w:pStyle w:val="Default"/>
        <w:ind w:firstLine="567"/>
        <w:jc w:val="both"/>
      </w:pPr>
      <w:r w:rsidRPr="002F56B5">
        <w:t>Во всех образовательных учреждениях Невельского муниципального округа проводится профилактическая работа в целях недопущения участия несовершеннолетних в несанкционированных акциях и митингах. Профилактика представляет собой совокупность мер воспитательного воздействия на обучающихся образовательной организации в целях недопущения совершения ими участия в несанкционированных акциях и митингах.</w:t>
      </w:r>
    </w:p>
    <w:p w:rsidR="002F56B5" w:rsidRPr="002F56B5" w:rsidRDefault="002F56B5" w:rsidP="002F56B5">
      <w:pPr>
        <w:pStyle w:val="Default"/>
        <w:ind w:firstLine="567"/>
        <w:jc w:val="both"/>
      </w:pPr>
      <w:r w:rsidRPr="002F56B5">
        <w:t xml:space="preserve">Задачами образовательной организации по организации профилактической работы, направленной на недопущение участия несовершеннолетних в несанкционированных акциях и митингах являются: изучение возможности участия обучающихся в протестных акциях (анкетирование, опрос, анализ активности в </w:t>
      </w:r>
      <w:proofErr w:type="spellStart"/>
      <w:r w:rsidRPr="002F56B5">
        <w:t>соцсетях</w:t>
      </w:r>
      <w:proofErr w:type="spellEnd"/>
      <w:r w:rsidRPr="002F56B5">
        <w:t xml:space="preserve">, наблюдение и пр.); организация и проведение мероприятий по правовому воспитанию, разъясняющих обучающимся содержание федеральных законов от 06.03.2006 № 35-ФЗ «О противодействии терроризму», от 25.07.2002 № 114-ФЗ «О противодействии экстремистской деятельности», Кодекса Российской Федерации «Об административных правонарушениях» от 30.12.2001 № 195-ФЗ, Уголовного кодекса Российской Федерации от 13.06.1996 № 63-ФЗ «Об административной и уголовной ответственности за участие в экстремистских, террористических и протестных акциях»; организация и проведение мероприятий, направленных на формирование критического мышления, психологической грамотности в вопросах </w:t>
      </w:r>
      <w:proofErr w:type="spellStart"/>
      <w:r w:rsidRPr="002F56B5">
        <w:t>манипулятивного</w:t>
      </w:r>
      <w:proofErr w:type="spellEnd"/>
      <w:r w:rsidRPr="002F56B5">
        <w:t xml:space="preserve"> воздействия и противостояния, обучение навыкам поведения в условиях массового скопления людей; оказание психологической и иной помощи подросткам и их родителям (законным представителям), оказавшихся в ситуации вовлечения в протестную деятельность; педагогическое просвещение педагогов и родителей (законных представителей) по предупреждению вовлечения несовершеннолетних в протестные акции, </w:t>
      </w:r>
      <w:proofErr w:type="spellStart"/>
      <w:r w:rsidRPr="002F56B5">
        <w:t>манипулятивного</w:t>
      </w:r>
      <w:proofErr w:type="spellEnd"/>
      <w:r w:rsidRPr="002F56B5">
        <w:t xml:space="preserve"> воздействия, по созданию условий для доверительного отношения подростков со взрослыми; организация и проведение мероприятий с несовершеннолетними, состоящими на учете в органах внутренних дел (и иных органах или учреждениях системы профилактики) по предупреждению и контролю их участия в протестных акциях и митингах, выявление фактов пропусков занятий на период проведения протестных акций, своевременное информирование родителей (законных представителей).</w:t>
      </w:r>
    </w:p>
    <w:p w:rsidR="002F56B5" w:rsidRPr="002F56B5" w:rsidRDefault="002F56B5" w:rsidP="002F56B5">
      <w:pPr>
        <w:pStyle w:val="Default"/>
        <w:ind w:firstLine="567"/>
        <w:jc w:val="both"/>
      </w:pPr>
      <w:r w:rsidRPr="002F56B5">
        <w:t xml:space="preserve">Проводятся мероприятия с родителями (законными представителями): собрания и консультации по профилактике предупреждения распространения террористических и </w:t>
      </w:r>
      <w:r w:rsidRPr="002F56B5">
        <w:lastRenderedPageBreak/>
        <w:t xml:space="preserve">экстремистских идей среди обучающихся, по вопросам воспитания межнациональной и межрелигиозной толерантности. </w:t>
      </w:r>
    </w:p>
    <w:p w:rsidR="002F56B5" w:rsidRPr="002F56B5" w:rsidRDefault="002F56B5" w:rsidP="002F56B5">
      <w:pPr>
        <w:pStyle w:val="Default"/>
        <w:ind w:firstLine="567"/>
        <w:jc w:val="both"/>
      </w:pPr>
      <w:r w:rsidRPr="002F56B5">
        <w:t xml:space="preserve">Кроме того, проводится просветительская работа по вопросам </w:t>
      </w:r>
      <w:proofErr w:type="spellStart"/>
      <w:r w:rsidRPr="002F56B5">
        <w:t>кибербезопасности</w:t>
      </w:r>
      <w:proofErr w:type="spellEnd"/>
      <w:r w:rsidRPr="002F56B5">
        <w:t xml:space="preserve"> среди родителей: родительские собрания «Родителям о психологической безопасности детей и подростков» 5-11 класс, информация для родительских чатов «Каникулы с пользой. Полезный досуг для детей. Рекомендации психолога» 1-4 классы, информация для родителей «</w:t>
      </w:r>
      <w:proofErr w:type="spellStart"/>
      <w:r w:rsidRPr="002F56B5">
        <w:t>Кибербезопасности</w:t>
      </w:r>
      <w:proofErr w:type="spellEnd"/>
      <w:r w:rsidRPr="002F56B5">
        <w:t xml:space="preserve"> детей: основные угрозы в онлайн-среде» 1-11 классы, «</w:t>
      </w:r>
      <w:proofErr w:type="spellStart"/>
      <w:r w:rsidRPr="002F56B5">
        <w:t>Кибербезопасность</w:t>
      </w:r>
      <w:proofErr w:type="spellEnd"/>
      <w:r w:rsidRPr="002F56B5">
        <w:t xml:space="preserve"> и искусственный интеллект» и др.</w:t>
      </w:r>
    </w:p>
    <w:p w:rsidR="002F56B5" w:rsidRPr="002F56B5" w:rsidRDefault="002F56B5" w:rsidP="002F56B5">
      <w:pPr>
        <w:pStyle w:val="Default"/>
        <w:ind w:firstLine="567"/>
        <w:jc w:val="both"/>
      </w:pPr>
      <w:r w:rsidRPr="002F56B5">
        <w:t xml:space="preserve">Образовательные учреждения проводят мониторинг </w:t>
      </w:r>
      <w:proofErr w:type="gramStart"/>
      <w:r w:rsidRPr="002F56B5">
        <w:t>социальных сетей</w:t>
      </w:r>
      <w:proofErr w:type="gramEnd"/>
      <w:r w:rsidRPr="002F56B5">
        <w:t xml:space="preserve"> обучающихся с целью изучения контента, размещённого на страницах социальных сетей несовершеннолетних.</w:t>
      </w:r>
    </w:p>
    <w:p w:rsidR="002F56B5" w:rsidRPr="002F56B5" w:rsidRDefault="002F56B5" w:rsidP="002F56B5">
      <w:pPr>
        <w:pStyle w:val="Default"/>
        <w:ind w:firstLine="567"/>
        <w:jc w:val="both"/>
      </w:pPr>
      <w:r w:rsidRPr="002F56B5">
        <w:t xml:space="preserve">На территории Невельского муниципального округа проводятся праздничные мероприятия, приуроченные к знаменательным датам и историческим событиям, а также спортивные мероприятия, участие в которых принимают и иностранные граждане. В 2025 году проведено 54 мероприятия, в которых приняли участие 23 иностранных гражданина (учреждения образования: тематическая беседа «День воинов-интернационалистов», участие в спартакиаде среди воспитанников детских садов Невельского муниципального округа, тематические мероприятия, посвящённые Дню Победы!, участие во Всероссийской патриотической акции «Герои спорта-Герои войны: Наследие победителей», участие во Всероссийском «Дне </w:t>
      </w:r>
      <w:proofErr w:type="spellStart"/>
      <w:r w:rsidRPr="002F56B5">
        <w:t>Эколят</w:t>
      </w:r>
      <w:proofErr w:type="spellEnd"/>
      <w:r w:rsidRPr="002F56B5">
        <w:t xml:space="preserve">»,  занятие, посвященное Дню снятия полной блокады Ленинграда, беседа с показом презентации «Женщина-защитница Отечества», художественно- эстетическое развитие: «Пригласительный билет ко Дню Победы», участие в детсадовском Параде Победы, беседа, посвящённая Дню пограничника, индивидуальная работа с воспитанником, разговоры о важном: «День российской печати», «День студента», «Год защитника Отечества», «Бизнес и технологическое предпринимательство», «Арктика - территория развития», «Что значит служить Отечеству? 280 лет со дня рождения Ф. Ушакова», «Моя малая родина», «Международный женский день», «Массовый спорт в России», «День воссоединения Крыма и Севастополя с Россией. 100-летие Артека», «Что значит служить Отечеству? 280 лет со дня рождения Ф. Ушакова», «Служение творчеством. Зачем людям искусство? 185 лет со дня рождения П.И. Чайковского», «День единения народов России и Беларуси. Союзное государство», «Гражданская авиация России», «Медицина России», «80-летие Победы в Великой Отечественной войне», «Ценности, которые нас объединяют», участие в сельском мероприятии ко дню Победы, Международный день семьи, игра о дружбе, Акция «Окна Победы», мероприятия, посвященные «В.В. </w:t>
      </w:r>
      <w:proofErr w:type="spellStart"/>
      <w:r w:rsidRPr="002F56B5">
        <w:t>Санги</w:t>
      </w:r>
      <w:proofErr w:type="spellEnd"/>
      <w:r w:rsidRPr="002F56B5">
        <w:t>», военно-спортивная игра «</w:t>
      </w:r>
      <w:proofErr w:type="spellStart"/>
      <w:r w:rsidRPr="002F56B5">
        <w:t>Зарничка</w:t>
      </w:r>
      <w:proofErr w:type="spellEnd"/>
      <w:r w:rsidRPr="002F56B5">
        <w:t xml:space="preserve">», конкурс детских рисунков «Мы за мир», Акция «Блокадный хлеб», мероприятия, посвященные неделе «Детский телефон доверия», классный час «Семейные традиции», мастер-класс «Георгиевская ленточка», раскрашивание гипсовых фигурок (традиции и особенности), смотр песни и строя, Разговоры о важном, посвященные Году защитника, встреча с участником СВО, День народного единства, тематическое занятие, посвящённое знакомству с великим русским поэтом А.С. Пушкиным, тематическое занятие «Казачий сполох», тематическое занятие, посвященное празднику 22 августа - Дню Государственного флага Российской Федерации,  «День семьи, любви и верности», индивидуальные занятия:  «Читаем вместе сказки, музыкальное воспитание, посещение Храма Рождества Пресвятой Богородицы в честь Международных Рождественских образовательных чтений, лепка во второй младшей группе знакомство детей иностранных граждан с русской народной сказкой «Колобок», музыкальное занятие, XV Сахалинские Рождественские образовательные чтения в школах, конкурс рисунков в рамках празднования Дня народного единства; учреждения культуры: Рождественские посиделки с участниками проекта «Сахалинское долголетие», детский фольклорный праздник среди участников клубных формирований «Масленица идет, за собой весну ведет»; детский фольклорный праздник, посвящённый проводам зимы в МБДОУ ДО «Солнышко» и «Кораблик»; масленичные </w:t>
      </w:r>
      <w:r w:rsidRPr="002F56B5">
        <w:lastRenderedPageBreak/>
        <w:t xml:space="preserve">посиделки с участниками проекта «Сахалинское долголетие», народное гуляние «Прощай, зима! Здравствуй, весна!» Муниципальный конкурс </w:t>
      </w:r>
      <w:proofErr w:type="spellStart"/>
      <w:r w:rsidRPr="002F56B5">
        <w:t>блинопёков</w:t>
      </w:r>
      <w:proofErr w:type="spellEnd"/>
      <w:r w:rsidRPr="002F56B5">
        <w:t xml:space="preserve">; патриотический </w:t>
      </w:r>
      <w:proofErr w:type="spellStart"/>
      <w:r w:rsidRPr="002F56B5">
        <w:t>флэшмоб</w:t>
      </w:r>
      <w:proofErr w:type="spellEnd"/>
      <w:r w:rsidRPr="002F56B5">
        <w:t xml:space="preserve">, приуроченный ко Дню воссоединения Крыма с Россией; мастер-класс для старшего поколения и участников ИТЛ «Светлый праздник Пасхи»; детская игровая программа «Казачьи народные игры», в рамках месячника казачьей культуры; тематическая беседа «В гостях у казаков», в рамках месячника казачьей культуры; детская игровая программа «Приглашаем детвору на татарскую игру»; торжественная церемония, посвящённая Дню Государственного флага. </w:t>
      </w:r>
      <w:proofErr w:type="spellStart"/>
      <w:r w:rsidRPr="002F56B5">
        <w:t>Флэшмоб</w:t>
      </w:r>
      <w:proofErr w:type="spellEnd"/>
      <w:r w:rsidRPr="002F56B5">
        <w:t xml:space="preserve"> ко Дню флага; «Все мы разные, а Россия одна!»; районный фестиваль национальных культур «В единстве наша сила»; мастер-класс «Кукла-</w:t>
      </w:r>
      <w:proofErr w:type="spellStart"/>
      <w:r w:rsidRPr="002F56B5">
        <w:t>берегиня</w:t>
      </w:r>
      <w:proofErr w:type="spellEnd"/>
      <w:r w:rsidRPr="002F56B5">
        <w:t xml:space="preserve">»; мастер-класс «Брошь из ленты </w:t>
      </w:r>
      <w:proofErr w:type="spellStart"/>
      <w:r w:rsidRPr="002F56B5">
        <w:t>триколор</w:t>
      </w:r>
      <w:proofErr w:type="spellEnd"/>
      <w:r w:rsidRPr="002F56B5">
        <w:t xml:space="preserve">»; выставка-дегустация блюд русской национальной кухни, в рамках проведения Всероссийского фестиваля русской кухни; праздничная конкурсная программа «Одной мы связаны судьбой; беседа-викторина «Мы едины и непобедимы!». </w:t>
      </w:r>
    </w:p>
    <w:p w:rsidR="002F56B5" w:rsidRPr="002F56B5" w:rsidRDefault="002F56B5" w:rsidP="002F56B5">
      <w:pPr>
        <w:pStyle w:val="Default"/>
        <w:ind w:firstLine="567"/>
        <w:jc w:val="both"/>
      </w:pPr>
      <w:r w:rsidRPr="002F56B5">
        <w:t>В учреждениях культуры и образования проведено 65 тренировок по проверке систем оповещения в учреждениях, а также по эвакуации и действиям персонала и обучающихся при возникновении угрозы террористического акта.</w:t>
      </w:r>
    </w:p>
    <w:p w:rsidR="002F56B5" w:rsidRPr="002F56B5" w:rsidRDefault="002F56B5" w:rsidP="002F56B5">
      <w:pPr>
        <w:pStyle w:val="Default"/>
        <w:ind w:firstLine="567"/>
        <w:jc w:val="both"/>
      </w:pPr>
      <w:r w:rsidRPr="002F56B5">
        <w:t>По информации ОВМ ОМВД России «Невельский» на территории на конец 2025 года на миграционный учет поставлено 1212 иностранных граждан, с которыми сотрудниками отдела по вопросам миграции проведены профилактические беседы об ответственности за нарушение миграционного законодательства, а также за преступления террористической направленности.</w:t>
      </w:r>
    </w:p>
    <w:p w:rsidR="002F56B5" w:rsidRPr="002F56B5" w:rsidRDefault="002F56B5" w:rsidP="002F56B5">
      <w:pPr>
        <w:pStyle w:val="Default"/>
        <w:ind w:firstLine="567"/>
        <w:jc w:val="both"/>
      </w:pPr>
      <w:r w:rsidRPr="002F56B5">
        <w:t xml:space="preserve">4 декабря специалистами Невельской администрации совместно с лектором - общественником Российского общества «Знание» Романом </w:t>
      </w:r>
      <w:proofErr w:type="spellStart"/>
      <w:r w:rsidRPr="002F56B5">
        <w:t>Сарапкиным</w:t>
      </w:r>
      <w:proofErr w:type="spellEnd"/>
      <w:r w:rsidRPr="002F56B5">
        <w:t xml:space="preserve">, при участии старшего инспектора </w:t>
      </w:r>
      <w:proofErr w:type="spellStart"/>
      <w:r w:rsidRPr="002F56B5">
        <w:t>Анивского</w:t>
      </w:r>
      <w:proofErr w:type="spellEnd"/>
      <w:r w:rsidRPr="002F56B5">
        <w:t xml:space="preserve"> межмуниципального филиала ФКУ УИИ УФСИН России по Сахалинской области проведена беседа с трудовым коллективом ООО «Горняк 1». Темой разговора стали важные вопросы, касающиеся гармонизации межнациональных отношений, профилактики экстремизма и терроризма, а также предупреждение конфликтов на национальной и религиозной почве. Лектор мероприятия рассказал участникам об основных принципах формирования толерантного общества, подчеркнув важность взаимоуважения и взаимопонимания между представителями различных национальностей и вероисповеданий.</w:t>
      </w:r>
    </w:p>
    <w:p w:rsidR="002F56B5" w:rsidRPr="002F56B5" w:rsidRDefault="002F56B5" w:rsidP="002F56B5">
      <w:pPr>
        <w:pStyle w:val="Default"/>
        <w:ind w:firstLine="567"/>
        <w:jc w:val="both"/>
      </w:pPr>
      <w:r w:rsidRPr="002F56B5">
        <w:t>Особое внимание было уделено вопросам профилактики экстремизма и терроризма. Специалисты напомнили присутствующим о существующих угрозах и мерах предосторожности, призывая проявлять бдительность и сообщать обо всех подозрительных действиях или ситуациях, в конце мероприятия вручили памятки.</w:t>
      </w:r>
    </w:p>
    <w:p w:rsidR="002F56B5" w:rsidRPr="002F56B5" w:rsidRDefault="002F56B5" w:rsidP="002F56B5">
      <w:pPr>
        <w:pStyle w:val="Default"/>
        <w:ind w:firstLine="567"/>
        <w:jc w:val="both"/>
      </w:pPr>
      <w:r w:rsidRPr="002F56B5">
        <w:t xml:space="preserve">Лиц, прибывшие из ЛНР, ДНР, Запорожской, Херсонской областей и Украины, на территории Невельского муниципального округа нет. </w:t>
      </w:r>
    </w:p>
    <w:p w:rsidR="002F56B5" w:rsidRPr="002F56B5" w:rsidRDefault="002F56B5" w:rsidP="002F56B5">
      <w:pPr>
        <w:pStyle w:val="Default"/>
        <w:ind w:firstLine="567"/>
        <w:jc w:val="both"/>
      </w:pPr>
      <w:r w:rsidRPr="002F56B5">
        <w:t xml:space="preserve">Проблемы безопасности детей, сохранения их жизни и здоровья в условиях резко возросшего объёма транспортных средств исключительна актуальна, так как согласно статистики каждый день в России участниками дорожно- транспортных происшествий (ДТП) становятся дети, из которых часть детей остаются инвалидами. Основой причиной сложившейся ситуации является отсутствие у детей знаний, умений и навыков безопасного поведения на улицах и дорогах. Работа по предупреждению дорожно-транспортного травматизма среди обучающихся является одним из важных направлений воспитательного процесса в школах. В предупреждении дорожно-транспортных происшествий с детьми важную роль играют административные органы, отделы ГИБДД и общественность. Решающая роль отводится общеобразовательным учреждениям в профилактике детского травматизма, связанного с нарушением Правил дорожного движения. Профилактическая работа по предупреждению ДДТТ в школах определяется тем, что именно в школе школьники знакомятся с требованиями, предъявляемым к пассажирам и водителям, приобретают умения, навыки и привычки дисциплинированного поведения на улицах и дорогах. </w:t>
      </w:r>
    </w:p>
    <w:p w:rsidR="002F56B5" w:rsidRPr="002F56B5" w:rsidRDefault="002F56B5" w:rsidP="002F56B5">
      <w:pPr>
        <w:pStyle w:val="a4"/>
        <w:ind w:firstLine="567"/>
        <w:jc w:val="both"/>
      </w:pPr>
      <w:r w:rsidRPr="002F56B5">
        <w:lastRenderedPageBreak/>
        <w:t xml:space="preserve">Работа по профилактике детского дорожно-транспортного травматизма (далее ДДТТ) осуществляется </w:t>
      </w:r>
      <w:r w:rsidRPr="002F56B5">
        <w:rPr>
          <w:bCs/>
          <w:color w:val="00000A"/>
          <w:shd w:val="clear" w:color="auto" w:fill="FFFFFF"/>
        </w:rPr>
        <w:t>в рамках</w:t>
      </w:r>
      <w:r w:rsidRPr="002F56B5">
        <w:rPr>
          <w:rStyle w:val="apple-converted-space"/>
          <w:bCs/>
          <w:color w:val="00000A"/>
          <w:shd w:val="clear" w:color="auto" w:fill="FFFFFF"/>
        </w:rPr>
        <w:t> </w:t>
      </w:r>
      <w:r w:rsidRPr="002F56B5">
        <w:rPr>
          <w:bCs/>
          <w:color w:val="00000A"/>
          <w:shd w:val="clear" w:color="auto" w:fill="FFFFFF"/>
        </w:rPr>
        <w:t>образовательных программ по предметам: «Окружающий мир» (1-4классы), «Основы безопасности жизнедеятельности» (8, 10, 11 классы),</w:t>
      </w:r>
      <w:r w:rsidRPr="002F56B5">
        <w:rPr>
          <w:rStyle w:val="apple-converted-space"/>
          <w:bCs/>
          <w:color w:val="00000A"/>
          <w:shd w:val="clear" w:color="auto" w:fill="FFFFFF"/>
        </w:rPr>
        <w:t> </w:t>
      </w:r>
      <w:r w:rsidRPr="002F56B5">
        <w:t xml:space="preserve">через мероприятия, тематические классные часы, беседы и во внеурочной деятельности. </w:t>
      </w:r>
    </w:p>
    <w:p w:rsidR="002F56B5" w:rsidRPr="002F56B5" w:rsidRDefault="002F56B5" w:rsidP="002F56B5">
      <w:pPr>
        <w:pStyle w:val="a4"/>
        <w:ind w:firstLine="567"/>
        <w:jc w:val="both"/>
      </w:pPr>
      <w:r w:rsidRPr="002F56B5">
        <w:t>В холлах школ, на официальном сайте, в уголках по БДД в каждом классе и в дневниках, обучающихся размещены схемы безопасных маршрутов движения детей «дом-школа-дом».</w:t>
      </w:r>
    </w:p>
    <w:p w:rsidR="002F56B5" w:rsidRPr="002F56B5" w:rsidRDefault="002F56B5" w:rsidP="002F56B5">
      <w:pPr>
        <w:pStyle w:val="a4"/>
        <w:ind w:firstLine="567"/>
        <w:jc w:val="both"/>
      </w:pPr>
      <w:r w:rsidRPr="002F56B5">
        <w:t>Придавая важное значение деятельности всех участников учебно-воспитательного процесса по предупреждению ДДТТ, педагогический коллектив школ ведет свою работу в тесном контакте с работником ОГИБДД Петрук Анастасией Игоревной. Каждый год для обучающихся организуются встречи с инспектором ГИБДД.</w:t>
      </w:r>
    </w:p>
    <w:p w:rsidR="002F56B5" w:rsidRPr="002F56B5" w:rsidRDefault="002F56B5" w:rsidP="002F56B5">
      <w:pPr>
        <w:pStyle w:val="a4"/>
        <w:ind w:firstLine="567"/>
        <w:jc w:val="both"/>
      </w:pPr>
      <w:r w:rsidRPr="002F56B5">
        <w:t>Ежегодно обновляется на официальном сайте школы Паспорт дорожной безопасности, план работы по предупреждению ДДТТ. Вопросы по профилактике детского дорожно-транспортного травматизма и обучению ПДД рассматриваются ежегодно на родительских собраниях, заседаниях методического объединения классных руководителей. Традиционными являются декады дорожной безопасности в сентябре, которые организует преподаватель организатор ОБЗР. В Рамках этой декады проходят акции, конкурсы рисунков «Осторожно, дорога!», соревнования по фигурному вождению велосипедов, инструктажи по правилам безопасного движения школьников.</w:t>
      </w:r>
    </w:p>
    <w:p w:rsidR="002F56B5" w:rsidRPr="002F56B5" w:rsidRDefault="002F56B5" w:rsidP="002F56B5">
      <w:pPr>
        <w:pStyle w:val="a4"/>
        <w:ind w:firstLine="567"/>
        <w:jc w:val="both"/>
        <w:rPr>
          <w:color w:val="000000"/>
        </w:rPr>
      </w:pPr>
      <w:r w:rsidRPr="002F56B5">
        <w:t xml:space="preserve">Сохранить здоровье, а самое главное - жизнь, основная цель профилактики ДДТТ. </w:t>
      </w:r>
      <w:r w:rsidRPr="002F56B5">
        <w:rPr>
          <w:color w:val="000000"/>
        </w:rPr>
        <w:t>Система работы школ по профилактике детского дорожно-транспортного травматизма включает различные виды деятельности по формированию компетенций, обучающихся в вопросах безопасности жизнедеятельности на дорогах и охватывает все социально-возрастные группы обучающихся, что позволяет реализовать обучение детей культуре безопасности жизнедеятельности как участника дорожного движения.</w:t>
      </w:r>
    </w:p>
    <w:p w:rsidR="002F56B5" w:rsidRPr="002F56B5" w:rsidRDefault="002F56B5" w:rsidP="002F56B5">
      <w:pPr>
        <w:pStyle w:val="a4"/>
        <w:ind w:firstLine="567"/>
        <w:jc w:val="both"/>
        <w:rPr>
          <w:color w:val="000000"/>
        </w:rPr>
      </w:pPr>
      <w:r w:rsidRPr="002F56B5">
        <w:rPr>
          <w:color w:val="000000"/>
        </w:rPr>
        <w:t>Классными руководителями, администрацией школ, педагогами-организаторами проводится просветительская работа с учащимися: инструктажи, беседы, классные часы, составление схемы безопасного пути в школу учащимися 1-4-х классов, "минутки безопасности" по ПДД перед уходом учащихся из школы, внеклассные мероприятия, просмотры кинофильмов по ПДД.</w:t>
      </w:r>
    </w:p>
    <w:p w:rsidR="002F56B5" w:rsidRPr="002F56B5" w:rsidRDefault="002F56B5" w:rsidP="002F56B5">
      <w:pPr>
        <w:pStyle w:val="a4"/>
        <w:ind w:firstLine="567"/>
        <w:jc w:val="both"/>
        <w:rPr>
          <w:bCs/>
          <w:color w:val="000000"/>
        </w:rPr>
      </w:pPr>
      <w:r w:rsidRPr="002F56B5">
        <w:rPr>
          <w:color w:val="000000"/>
        </w:rPr>
        <w:t>С целью активизации работы по предупреждению ДДТТ в школах использовались следующие </w:t>
      </w:r>
      <w:r w:rsidRPr="002F56B5">
        <w:rPr>
          <w:bCs/>
          <w:color w:val="000000"/>
        </w:rPr>
        <w:t>внеклассные и внешкольные формы работы:</w:t>
      </w:r>
    </w:p>
    <w:p w:rsidR="002F56B5" w:rsidRPr="002F56B5" w:rsidRDefault="002F56B5" w:rsidP="002F56B5">
      <w:pPr>
        <w:pStyle w:val="a4"/>
        <w:ind w:firstLine="567"/>
        <w:jc w:val="both"/>
      </w:pPr>
      <w:r w:rsidRPr="002F56B5">
        <w:t>В рамках месячника «Внимание - дети!»:</w:t>
      </w:r>
    </w:p>
    <w:p w:rsidR="002F56B5" w:rsidRPr="002F56B5" w:rsidRDefault="002F56B5" w:rsidP="002F56B5">
      <w:pPr>
        <w:pStyle w:val="a4"/>
        <w:ind w:firstLine="567"/>
        <w:jc w:val="both"/>
      </w:pPr>
      <w:r w:rsidRPr="002F56B5">
        <w:t>- Неделя безопасности (сентябрь, май);</w:t>
      </w:r>
    </w:p>
    <w:p w:rsidR="002F56B5" w:rsidRPr="002F56B5" w:rsidRDefault="002F56B5" w:rsidP="002F56B5">
      <w:pPr>
        <w:pStyle w:val="a4"/>
        <w:ind w:firstLine="567"/>
        <w:jc w:val="both"/>
      </w:pPr>
      <w:r w:rsidRPr="002F56B5">
        <w:t>- Посвящение в пешеходы первоклассников школы;</w:t>
      </w:r>
    </w:p>
    <w:p w:rsidR="002F56B5" w:rsidRPr="002F56B5" w:rsidRDefault="002F56B5" w:rsidP="002F56B5">
      <w:pPr>
        <w:pStyle w:val="a4"/>
        <w:ind w:firstLine="567"/>
        <w:jc w:val="both"/>
      </w:pPr>
      <w:r w:rsidRPr="002F56B5">
        <w:t>- выставка стенгазет, коллажей «Дорога - символ жизни»;</w:t>
      </w:r>
    </w:p>
    <w:p w:rsidR="002F56B5" w:rsidRPr="002F56B5" w:rsidRDefault="002F56B5" w:rsidP="002F56B5">
      <w:pPr>
        <w:pStyle w:val="a4"/>
        <w:ind w:firstLine="567"/>
        <w:jc w:val="both"/>
      </w:pPr>
      <w:r w:rsidRPr="002F56B5">
        <w:t>- выставка рисунков и поделок «Дорога глазами детей».</w:t>
      </w:r>
    </w:p>
    <w:p w:rsidR="002F56B5" w:rsidRPr="002F56B5" w:rsidRDefault="002F56B5" w:rsidP="002F56B5">
      <w:pPr>
        <w:pStyle w:val="a4"/>
        <w:ind w:firstLine="567"/>
        <w:jc w:val="both"/>
      </w:pPr>
      <w:r w:rsidRPr="002F56B5">
        <w:t>Проведены Единые классные часы, беседы:</w:t>
      </w:r>
    </w:p>
    <w:p w:rsidR="002F56B5" w:rsidRPr="002F56B5" w:rsidRDefault="002F56B5" w:rsidP="002F56B5">
      <w:pPr>
        <w:pStyle w:val="a4"/>
        <w:ind w:firstLine="567"/>
        <w:jc w:val="both"/>
      </w:pPr>
      <w:r w:rsidRPr="002F56B5">
        <w:t>Классный час «Путешествие по улицам поселка</w:t>
      </w:r>
    </w:p>
    <w:p w:rsidR="002F56B5" w:rsidRPr="002F56B5" w:rsidRDefault="002F56B5" w:rsidP="002F56B5">
      <w:pPr>
        <w:pStyle w:val="a4"/>
        <w:ind w:firstLine="567"/>
        <w:jc w:val="both"/>
        <w:rPr>
          <w:shd w:val="clear" w:color="auto" w:fill="FFFFFF"/>
        </w:rPr>
      </w:pPr>
      <w:r w:rsidRPr="002F56B5">
        <w:rPr>
          <w:shd w:val="clear" w:color="auto" w:fill="FFFFFF"/>
        </w:rPr>
        <w:t>В начале первой четверти дети 1-4 класс с родителями нарисовали маршрут «Дом – школа», где указали опасные места. Листок вложили в дневник.</w:t>
      </w:r>
    </w:p>
    <w:p w:rsidR="002F56B5" w:rsidRPr="002F56B5" w:rsidRDefault="002F56B5" w:rsidP="002F56B5">
      <w:pPr>
        <w:pStyle w:val="a4"/>
        <w:ind w:firstLine="567"/>
        <w:jc w:val="both"/>
        <w:rPr>
          <w:shd w:val="clear" w:color="auto" w:fill="FFFFFF"/>
        </w:rPr>
      </w:pPr>
      <w:r w:rsidRPr="002F56B5">
        <w:rPr>
          <w:shd w:val="clear" w:color="auto" w:fill="FFFFFF"/>
        </w:rPr>
        <w:t>Провели классный час «Светофор- надёжный друг».</w:t>
      </w:r>
    </w:p>
    <w:p w:rsidR="002F56B5" w:rsidRPr="002F56B5" w:rsidRDefault="002F56B5" w:rsidP="002F56B5">
      <w:pPr>
        <w:pStyle w:val="a4"/>
        <w:ind w:firstLine="567"/>
        <w:jc w:val="both"/>
        <w:rPr>
          <w:shd w:val="clear" w:color="auto" w:fill="FFFFFF"/>
        </w:rPr>
      </w:pPr>
      <w:r w:rsidRPr="002F56B5">
        <w:rPr>
          <w:shd w:val="clear" w:color="auto" w:fill="FFFFFF"/>
        </w:rPr>
        <w:t xml:space="preserve">В ноябре месяце обучающиеся школ приняли участие во Всероссийской онлайн олимпиаде «Безопасные дороги». </w:t>
      </w:r>
    </w:p>
    <w:p w:rsidR="002F56B5" w:rsidRPr="002F56B5" w:rsidRDefault="002F56B5" w:rsidP="002F56B5">
      <w:pPr>
        <w:ind w:firstLine="567"/>
        <w:jc w:val="both"/>
      </w:pPr>
      <w:r w:rsidRPr="002F56B5">
        <w:t>В 1-х классах проведена неделя безопасности, в которую входили следующие мероприятия: Беседы «Не играй на мостовой!» «Если ты велосипедист» (октябрь); Инструктаж по ПДД; Если ты пешеход (ноябрь) игра; Если ты пассажир (декабрь) Инструктаж по ПДД; Дорожные знаки (январь).</w:t>
      </w:r>
    </w:p>
    <w:p w:rsidR="002F56B5" w:rsidRPr="002F56B5" w:rsidRDefault="002F56B5" w:rsidP="002F56B5">
      <w:pPr>
        <w:ind w:firstLine="567"/>
        <w:jc w:val="both"/>
      </w:pPr>
      <w:r w:rsidRPr="002F56B5">
        <w:t xml:space="preserve">Во 2 классах прошел Классный час «Путешествие по улицам», игра «Правила друзей безопасной дороги». </w:t>
      </w:r>
    </w:p>
    <w:p w:rsidR="002F56B5" w:rsidRPr="002F56B5" w:rsidRDefault="002F56B5" w:rsidP="002F56B5">
      <w:pPr>
        <w:ind w:firstLine="567"/>
        <w:jc w:val="both"/>
      </w:pPr>
      <w:r w:rsidRPr="002F56B5">
        <w:rPr>
          <w:shd w:val="clear" w:color="auto" w:fill="FFFFFF"/>
        </w:rPr>
        <w:lastRenderedPageBreak/>
        <w:t> В ноябре месяце приняли участие во Всероссийской Олимпиаде «Безопасные дороги» на платформе «</w:t>
      </w:r>
      <w:proofErr w:type="spellStart"/>
      <w:r w:rsidRPr="002F56B5">
        <w:rPr>
          <w:shd w:val="clear" w:color="auto" w:fill="FFFFFF"/>
        </w:rPr>
        <w:t>Учи.ру</w:t>
      </w:r>
      <w:proofErr w:type="spellEnd"/>
      <w:r w:rsidRPr="002F56B5">
        <w:rPr>
          <w:shd w:val="clear" w:color="auto" w:fill="FFFFFF"/>
        </w:rPr>
        <w:t>». Провели классный час «Азбука пешехода», нарисовали различные знаки и разместили их в классных уголках.</w:t>
      </w:r>
    </w:p>
    <w:p w:rsidR="002F56B5" w:rsidRPr="002F56B5" w:rsidRDefault="002F56B5" w:rsidP="002F56B5">
      <w:pPr>
        <w:ind w:firstLine="567"/>
        <w:jc w:val="both"/>
      </w:pPr>
      <w:r w:rsidRPr="002F56B5">
        <w:tab/>
        <w:t>В 7-х классах прошло практическое занятие «Несовершеннолетний нарушитель ПДД»; акция «Безопасная горка».</w:t>
      </w:r>
    </w:p>
    <w:p w:rsidR="002F56B5" w:rsidRPr="002F56B5" w:rsidRDefault="002F56B5" w:rsidP="002F56B5">
      <w:pPr>
        <w:ind w:firstLine="567"/>
        <w:jc w:val="both"/>
      </w:pPr>
      <w:r w:rsidRPr="002F56B5">
        <w:tab/>
        <w:t>В 9 классах были организованы классные часы «Дорога и мы».</w:t>
      </w:r>
    </w:p>
    <w:p w:rsidR="002F56B5" w:rsidRPr="002F56B5" w:rsidRDefault="002F56B5" w:rsidP="002F56B5">
      <w:pPr>
        <w:ind w:firstLine="567"/>
        <w:jc w:val="both"/>
      </w:pPr>
      <w:r w:rsidRPr="002F56B5">
        <w:tab/>
        <w:t>В 10-х классах проведена «Своя игра».</w:t>
      </w:r>
    </w:p>
    <w:p w:rsidR="002F56B5" w:rsidRPr="002F56B5" w:rsidRDefault="002F56B5" w:rsidP="002F56B5">
      <w:pPr>
        <w:ind w:firstLine="567"/>
        <w:jc w:val="both"/>
      </w:pPr>
      <w:r w:rsidRPr="002F56B5">
        <w:tab/>
        <w:t>В рамках дополнительного образования проведены следующие мероприятия:</w:t>
      </w:r>
    </w:p>
    <w:p w:rsidR="002F56B5" w:rsidRPr="002F56B5" w:rsidRDefault="002F56B5" w:rsidP="002F56B5">
      <w:pPr>
        <w:ind w:firstLine="567"/>
        <w:jc w:val="both"/>
      </w:pPr>
      <w:r w:rsidRPr="002F56B5">
        <w:t>- практические занятие «История ПДД», «Дорожные знаки», «Правила оказания первой медицинской помощи»;</w:t>
      </w:r>
    </w:p>
    <w:p w:rsidR="002F56B5" w:rsidRPr="002F56B5" w:rsidRDefault="002F56B5" w:rsidP="002F56B5">
      <w:pPr>
        <w:ind w:firstLine="567"/>
        <w:jc w:val="both"/>
      </w:pPr>
      <w:r w:rsidRPr="002F56B5">
        <w:t>- беседы «Роль дорожных знаков в регулировании дорожного движения», «Я пассажир», «Обязанности водителей, пешеходов и пассажиров»:</w:t>
      </w:r>
    </w:p>
    <w:p w:rsidR="002F56B5" w:rsidRPr="002F56B5" w:rsidRDefault="002F56B5" w:rsidP="002F56B5">
      <w:pPr>
        <w:ind w:firstLine="567"/>
        <w:jc w:val="both"/>
      </w:pPr>
      <w:r w:rsidRPr="002F56B5">
        <w:t>- выставка рисунков «Первые правила дорожного движения»;</w:t>
      </w:r>
    </w:p>
    <w:p w:rsidR="002F56B5" w:rsidRPr="002F56B5" w:rsidRDefault="002F56B5" w:rsidP="002F56B5">
      <w:pPr>
        <w:ind w:firstLine="567"/>
        <w:jc w:val="both"/>
      </w:pPr>
      <w:r w:rsidRPr="002F56B5">
        <w:t>- игровой занятие «Перекресток»;</w:t>
      </w:r>
    </w:p>
    <w:p w:rsidR="002F56B5" w:rsidRPr="002F56B5" w:rsidRDefault="002F56B5" w:rsidP="002F56B5">
      <w:pPr>
        <w:ind w:firstLine="567"/>
        <w:jc w:val="both"/>
      </w:pPr>
      <w:r w:rsidRPr="002F56B5">
        <w:t>- викторины «Знаки дорожного движения», «Знаток ПДД»;</w:t>
      </w:r>
    </w:p>
    <w:p w:rsidR="002F56B5" w:rsidRPr="002F56B5" w:rsidRDefault="002F56B5" w:rsidP="002F56B5">
      <w:pPr>
        <w:ind w:firstLine="567"/>
        <w:jc w:val="both"/>
      </w:pPr>
      <w:r w:rsidRPr="002F56B5">
        <w:t xml:space="preserve">- просмотр видеороликов в безопасности ДД, мультсериала «Осторожно </w:t>
      </w:r>
      <w:proofErr w:type="spellStart"/>
      <w:r w:rsidRPr="002F56B5">
        <w:t>попадашкин</w:t>
      </w:r>
      <w:proofErr w:type="spellEnd"/>
      <w:r w:rsidRPr="002F56B5">
        <w:t>»;</w:t>
      </w:r>
    </w:p>
    <w:p w:rsidR="002F56B5" w:rsidRPr="002F56B5" w:rsidRDefault="002F56B5" w:rsidP="002F56B5">
      <w:pPr>
        <w:ind w:firstLine="567"/>
        <w:jc w:val="both"/>
      </w:pPr>
      <w:r w:rsidRPr="002F56B5">
        <w:t>- акции «Юный пешеход», «Безопасность в зимнее время»;</w:t>
      </w:r>
    </w:p>
    <w:p w:rsidR="002F56B5" w:rsidRPr="002F56B5" w:rsidRDefault="002F56B5" w:rsidP="002F56B5">
      <w:pPr>
        <w:ind w:firstLine="567"/>
        <w:jc w:val="both"/>
      </w:pPr>
      <w:r w:rsidRPr="002F56B5">
        <w:t>- социальные ролики «Пристегнись», «Засветись»;</w:t>
      </w:r>
    </w:p>
    <w:p w:rsidR="002F56B5" w:rsidRPr="002F56B5" w:rsidRDefault="002F56B5" w:rsidP="002F56B5">
      <w:pPr>
        <w:pStyle w:val="a4"/>
        <w:ind w:firstLine="567"/>
        <w:jc w:val="both"/>
        <w:rPr>
          <w:color w:val="000000"/>
        </w:rPr>
      </w:pPr>
      <w:r w:rsidRPr="002F56B5">
        <w:rPr>
          <w:color w:val="000000"/>
        </w:rPr>
        <w:t>Развитие системы знаний, устойчивых привычек безопасного поведения на улицах, дорогах и транспорте в рамках государственного образовательного стандарта осуществляется:</w:t>
      </w:r>
    </w:p>
    <w:p w:rsidR="002F56B5" w:rsidRPr="002F56B5" w:rsidRDefault="002F56B5" w:rsidP="002F56B5">
      <w:pPr>
        <w:pStyle w:val="a4"/>
        <w:ind w:firstLine="567"/>
        <w:jc w:val="both"/>
        <w:rPr>
          <w:color w:val="000000"/>
        </w:rPr>
      </w:pPr>
      <w:r w:rsidRPr="002F56B5">
        <w:rPr>
          <w:color w:val="000000"/>
        </w:rPr>
        <w:t>- на уроках «Окружающий мир» (1-4 классы):1 класс – «Почему в автомобиле и поезде нужно соблюдать правила безопасности»; 2 класс - «Давайте научимся» «Берегись автомобиля», «Школа пешехода»; 3 класс - «Наша безопасность», «Чтобы путь был счастливым», «Дорожные знаки»;</w:t>
      </w:r>
    </w:p>
    <w:p w:rsidR="002F56B5" w:rsidRPr="002F56B5" w:rsidRDefault="002F56B5" w:rsidP="002F56B5">
      <w:pPr>
        <w:pStyle w:val="a4"/>
        <w:ind w:firstLine="567"/>
        <w:jc w:val="both"/>
      </w:pPr>
      <w:r w:rsidRPr="002F56B5">
        <w:t>- на уроках ОБЗР (8,10,11 классы);</w:t>
      </w:r>
    </w:p>
    <w:p w:rsidR="002F56B5" w:rsidRPr="002F56B5" w:rsidRDefault="002F56B5" w:rsidP="002F56B5">
      <w:pPr>
        <w:pStyle w:val="a4"/>
        <w:ind w:firstLine="567"/>
        <w:jc w:val="both"/>
      </w:pPr>
      <w:r w:rsidRPr="002F56B5">
        <w:t>- профилактике детского дорожно-транспортного травматизма посвящен урок по теме: «Обеспечение личной безопасности на дорогах», курс ОБЗР в 10 классе; «Обеспечение личной безопасности в различных бытовых ситуациях», курс ОБЗР 11 класс.</w:t>
      </w:r>
    </w:p>
    <w:p w:rsidR="002F56B5" w:rsidRPr="002F56B5" w:rsidRDefault="002F56B5" w:rsidP="002F56B5">
      <w:pPr>
        <w:pStyle w:val="a4"/>
        <w:ind w:firstLine="567"/>
        <w:jc w:val="both"/>
        <w:rPr>
          <w:color w:val="000000"/>
        </w:rPr>
      </w:pPr>
      <w:r w:rsidRPr="002F56B5">
        <w:rPr>
          <w:color w:val="000000"/>
        </w:rPr>
        <w:t xml:space="preserve">Педагогический коллектив, постоянно совершенствует формы и методы изучения детьми ПДД и их пропаганды. Педагоги делятся опытом на заседаниях МО классных руководителей, опубликовывают свои методические разработки на личных сайтах в интернете. </w:t>
      </w:r>
    </w:p>
    <w:p w:rsidR="002F56B5" w:rsidRPr="002F56B5" w:rsidRDefault="002F56B5" w:rsidP="002F56B5">
      <w:pPr>
        <w:pStyle w:val="a4"/>
        <w:ind w:firstLine="567"/>
        <w:jc w:val="both"/>
      </w:pPr>
      <w:r w:rsidRPr="002F56B5">
        <w:t xml:space="preserve">Одним из важнейших направлений деятельности школы по профилактике ДДТТ считается работа с родителями, поскольку основным способом формирования у детей навыков поведения является наблюдение, подражание взрослым и, прежде всего, своим родителям. В школах организуются лектории для родителей, тематические родительские собрания с участием работников ГИБДД. </w:t>
      </w:r>
      <w:r w:rsidRPr="002F56B5">
        <w:rPr>
          <w:color w:val="00000A"/>
        </w:rPr>
        <w:t xml:space="preserve">Родители первоклассников прорабатывают совместно с детьми безопасный маршрут в школу и обратно. </w:t>
      </w:r>
      <w:r w:rsidRPr="002F56B5">
        <w:t xml:space="preserve"> Классные руководители призывают родителей разбирать дорожные ситуации, обращая внимание на поведение детей и повторять правила ПДД дома.</w:t>
      </w:r>
      <w:r w:rsidRPr="002F56B5">
        <w:rPr>
          <w:color w:val="00000A"/>
        </w:rPr>
        <w:t xml:space="preserve"> </w:t>
      </w:r>
      <w:r w:rsidRPr="002F56B5">
        <w:t>Родители должны знать опасные места в районе школы и дома, где их дети гуляют самостоятельно. Совместная работа школы и семьи может стать успешной и дать положительные результаты, если родители будут проявлять интерес к воспитанию ребенка и, находясь с детьми на улицах и дорогах, соблюдать Правила дорожного движения, показывая на личном примере, как это нужно делать.</w:t>
      </w:r>
    </w:p>
    <w:p w:rsidR="002F56B5" w:rsidRPr="002F56B5" w:rsidRDefault="002F56B5" w:rsidP="002F56B5">
      <w:pPr>
        <w:pStyle w:val="Default"/>
        <w:ind w:firstLine="567"/>
        <w:jc w:val="both"/>
      </w:pPr>
      <w:r w:rsidRPr="002F56B5">
        <w:t xml:space="preserve">В течение 2025 года сотрудниками Госавтоинспекции ОМВД России «Невельский» с участием школьников проведено 74 профилактических мероприятия. </w:t>
      </w:r>
    </w:p>
    <w:p w:rsidR="002F56B5" w:rsidRPr="002F56B5" w:rsidRDefault="002F56B5" w:rsidP="002F56B5">
      <w:pPr>
        <w:pStyle w:val="Default"/>
        <w:ind w:firstLine="567"/>
        <w:jc w:val="both"/>
      </w:pPr>
      <w:r w:rsidRPr="002F56B5">
        <w:t xml:space="preserve">В рамках реализации антинаркотической политики, на территории муниципального образования проведено 148 профилактических мероприятий, распространено 736 единиц полиграфической продукции по профилактике наркомании, </w:t>
      </w:r>
      <w:proofErr w:type="spellStart"/>
      <w:r w:rsidRPr="002F56B5">
        <w:t>табакокурения</w:t>
      </w:r>
      <w:proofErr w:type="spellEnd"/>
      <w:r w:rsidRPr="002F56B5">
        <w:t xml:space="preserve"> и алкоголизма. </w:t>
      </w:r>
    </w:p>
    <w:p w:rsidR="002F56B5" w:rsidRPr="002F56B5" w:rsidRDefault="002F56B5" w:rsidP="002F56B5">
      <w:pPr>
        <w:ind w:firstLine="567"/>
        <w:jc w:val="both"/>
        <w:rPr>
          <w:rFonts w:eastAsia="Calibri"/>
          <w:lang w:eastAsia="en-US"/>
        </w:rPr>
      </w:pPr>
      <w:r w:rsidRPr="002F56B5">
        <w:rPr>
          <w:rFonts w:eastAsia="Calibri"/>
          <w:lang w:eastAsia="en-US"/>
        </w:rPr>
        <w:lastRenderedPageBreak/>
        <w:t xml:space="preserve">В соответствии с пунктом 1 статьи 53.4. Федерального закона от 8 января 1998 г. №3-ФЗ «О наркотических средствах и психотропных веществах» (далее – Федеральный Закон №3-ФЗ) в отношении обучающихся проводятся мероприятия по раннему выявлению незаконного потребления наркотических средств и психотропных веществ. Данные мероприятия реализуются в два этапа и включают в себя: </w:t>
      </w:r>
    </w:p>
    <w:p w:rsidR="002F56B5" w:rsidRPr="002F56B5" w:rsidRDefault="002F56B5" w:rsidP="002F56B5">
      <w:pPr>
        <w:ind w:firstLine="567"/>
        <w:jc w:val="both"/>
        <w:rPr>
          <w:rFonts w:eastAsia="Calibri"/>
          <w:lang w:eastAsia="en-US"/>
        </w:rPr>
      </w:pPr>
      <w:r w:rsidRPr="002F56B5">
        <w:rPr>
          <w:rFonts w:eastAsia="Calibri"/>
          <w:lang w:eastAsia="en-US"/>
        </w:rPr>
        <w:t xml:space="preserve">1) социально-психологическое тестирование обучающихся в общеобразовательных организациях и профессиональных образовательных организациях, а также образовательных организациях высшего образования (далее – тестирование, СПТ); </w:t>
      </w:r>
    </w:p>
    <w:p w:rsidR="002F56B5" w:rsidRPr="002F56B5" w:rsidRDefault="002F56B5" w:rsidP="002F56B5">
      <w:pPr>
        <w:ind w:firstLine="567"/>
        <w:jc w:val="both"/>
        <w:rPr>
          <w:rFonts w:eastAsia="Calibri"/>
          <w:lang w:eastAsia="en-US"/>
        </w:rPr>
      </w:pPr>
      <w:r w:rsidRPr="002F56B5">
        <w:rPr>
          <w:rFonts w:eastAsia="Calibri"/>
          <w:lang w:eastAsia="en-US"/>
        </w:rPr>
        <w:t>2) профилактические медицинские осмотры обучающихся в общеобразовательных организациях и профессиональных образовательных организациях, а также образовательных организациях высшего образования (далее – ПМО).</w:t>
      </w:r>
    </w:p>
    <w:p w:rsidR="002F56B5" w:rsidRPr="002F56B5" w:rsidRDefault="002F56B5" w:rsidP="002F56B5">
      <w:pPr>
        <w:ind w:firstLine="567"/>
        <w:jc w:val="both"/>
        <w:rPr>
          <w:rFonts w:eastAsia="Calibri"/>
          <w:lang w:eastAsia="en-US"/>
        </w:rPr>
      </w:pPr>
      <w:r w:rsidRPr="002F56B5">
        <w:rPr>
          <w:rFonts w:eastAsia="Calibri"/>
          <w:lang w:eastAsia="en-US"/>
        </w:rPr>
        <w:t>На основании пункта 3 статьи 53.4 Федерального Закона №3-ФЗ Министерством просвещения Российской Федерации определен Порядок проведения социально-психологического тестирования обучающихся в общеобразовательных организациях и профессиональных образовательных организациях, утвержденный приказом Министерства просвещения Российской Федерации от 20 февраля 2020 г. № 59 (далее – Порядок, Порядок тестирования).</w:t>
      </w:r>
    </w:p>
    <w:p w:rsidR="002F56B5" w:rsidRPr="002F56B5" w:rsidRDefault="002F56B5" w:rsidP="002F56B5">
      <w:pPr>
        <w:ind w:firstLine="567"/>
        <w:jc w:val="both"/>
        <w:rPr>
          <w:rFonts w:eastAsia="Calibri"/>
          <w:lang w:eastAsia="en-US"/>
        </w:rPr>
      </w:pPr>
      <w:r w:rsidRPr="002F56B5">
        <w:rPr>
          <w:rFonts w:eastAsia="Calibri"/>
          <w:lang w:eastAsia="en-US"/>
        </w:rPr>
        <w:t>В 2025 году в социально – психологическом тестировании приняли участие - 606 (2024 год – 606 чел.) обучающихся 7 – 11 классов в возрасте от 13 лет и старше из 4 общеобразовательных учреждений, что составило 99,78% от числа обучающихся, подлежащих тестированию (608 чел., из них 2 чел. – отказ (МБОУ «СОШ с. Шебунино им. полного кавалера ордена Славы Демина И.Е.»). Данные в сравнении за 2 года показаны в таблице 3.</w:t>
      </w:r>
    </w:p>
    <w:p w:rsidR="002F56B5" w:rsidRPr="002F56B5" w:rsidRDefault="002F56B5" w:rsidP="002F56B5">
      <w:pPr>
        <w:ind w:firstLine="567"/>
        <w:jc w:val="both"/>
        <w:rPr>
          <w:rFonts w:eastAsia="Calibri"/>
          <w:lang w:eastAsia="en-US"/>
        </w:rPr>
      </w:pPr>
      <w:r w:rsidRPr="002F56B5">
        <w:rPr>
          <w:rFonts w:eastAsia="Calibri"/>
          <w:lang w:eastAsia="en-US"/>
        </w:rPr>
        <w:t>Дата проведения: с 01 по 22 октября 2025 года.</w:t>
      </w:r>
    </w:p>
    <w:p w:rsidR="002F56B5" w:rsidRPr="002F56B5" w:rsidRDefault="002F56B5" w:rsidP="002F56B5">
      <w:pPr>
        <w:ind w:firstLine="567"/>
        <w:jc w:val="both"/>
        <w:rPr>
          <w:rFonts w:eastAsia="Calibri"/>
          <w:lang w:eastAsia="en-US"/>
        </w:rPr>
      </w:pPr>
      <w:r w:rsidRPr="002F56B5">
        <w:rPr>
          <w:rFonts w:eastAsia="Calibri"/>
          <w:lang w:eastAsia="en-US"/>
        </w:rPr>
        <w:t>Форма проведения: Единая методика социально-психологического тестирования (Форма «А», 130 утверждений - для тестирования обучающихся 7 – 9 классов; Форма «В», 170 утверждений – для тестирования обучающихся 10 – 11 классов).</w:t>
      </w:r>
    </w:p>
    <w:p w:rsidR="002F56B5" w:rsidRPr="002F56B5" w:rsidRDefault="002F56B5" w:rsidP="002F56B5">
      <w:pPr>
        <w:ind w:firstLine="567"/>
        <w:jc w:val="both"/>
        <w:rPr>
          <w:rFonts w:eastAsia="Calibri"/>
          <w:lang w:eastAsia="en-US"/>
        </w:rPr>
      </w:pPr>
      <w:r w:rsidRPr="002F56B5">
        <w:rPr>
          <w:rFonts w:eastAsia="Calibri"/>
          <w:lang w:eastAsia="en-US"/>
        </w:rPr>
        <w:t>Цель тестирования: выявить обучающихся с показателями повышенной вероятности вовлечения в зависимое поведение на основе соотношения факторов риска и факторов защиты, воздействующих на обследуемых.</w:t>
      </w:r>
    </w:p>
    <w:p w:rsidR="002F56B5" w:rsidRPr="002F56B5" w:rsidRDefault="002F56B5" w:rsidP="002F56B5">
      <w:pPr>
        <w:ind w:firstLine="567"/>
        <w:jc w:val="both"/>
        <w:rPr>
          <w:rFonts w:eastAsia="Calibri"/>
          <w:lang w:eastAsia="en-US"/>
        </w:rPr>
      </w:pPr>
      <w:r w:rsidRPr="002F56B5">
        <w:rPr>
          <w:rFonts w:eastAsia="Calibri"/>
          <w:lang w:eastAsia="en-US"/>
        </w:rPr>
        <w:t xml:space="preserve">С учетом поручения Государственного антинаркотического комитета с 2019/2020 года использование Единой методики социально-психологического тестирования (ЕМ СПТ) является обязательным для всех образовательных учреждений. </w:t>
      </w:r>
    </w:p>
    <w:p w:rsidR="002F56B5" w:rsidRPr="002F56B5" w:rsidRDefault="002F56B5" w:rsidP="002F56B5">
      <w:pPr>
        <w:ind w:firstLine="567"/>
        <w:jc w:val="both"/>
        <w:rPr>
          <w:rFonts w:eastAsia="Calibri"/>
          <w:lang w:eastAsia="en-US"/>
        </w:rPr>
      </w:pPr>
      <w:r w:rsidRPr="002F56B5">
        <w:rPr>
          <w:rFonts w:eastAsia="Calibri"/>
          <w:lang w:eastAsia="en-US"/>
        </w:rPr>
        <w:t xml:space="preserve">ЕМ СПТ способна диагностировать не только риски </w:t>
      </w:r>
      <w:proofErr w:type="spellStart"/>
      <w:r w:rsidRPr="002F56B5">
        <w:rPr>
          <w:rFonts w:eastAsia="Calibri"/>
          <w:lang w:eastAsia="en-US"/>
        </w:rPr>
        <w:t>аддиктивных</w:t>
      </w:r>
      <w:proofErr w:type="spellEnd"/>
      <w:r w:rsidRPr="002F56B5">
        <w:rPr>
          <w:rFonts w:eastAsia="Calibri"/>
          <w:lang w:eastAsia="en-US"/>
        </w:rPr>
        <w:t xml:space="preserve"> форм поведения (наркомания, токсикомания, алкоголизм), но и иные формы рискового поведения обучающихся.</w:t>
      </w:r>
    </w:p>
    <w:p w:rsidR="002F56B5" w:rsidRPr="002F56B5" w:rsidRDefault="002F56B5" w:rsidP="002F56B5">
      <w:pPr>
        <w:ind w:firstLine="567"/>
        <w:jc w:val="both"/>
        <w:rPr>
          <w:rFonts w:eastAsia="Calibri"/>
          <w:lang w:eastAsia="en-US"/>
        </w:rPr>
      </w:pPr>
      <w:r w:rsidRPr="002F56B5">
        <w:rPr>
          <w:rFonts w:eastAsia="Calibri"/>
          <w:lang w:eastAsia="en-US"/>
        </w:rPr>
        <w:t>Результаты тестирования:</w:t>
      </w:r>
    </w:p>
    <w:p w:rsidR="002F56B5" w:rsidRPr="002F56B5" w:rsidRDefault="002F56B5" w:rsidP="002F56B5">
      <w:pPr>
        <w:ind w:firstLine="567"/>
        <w:jc w:val="both"/>
        <w:rPr>
          <w:rFonts w:eastAsia="Calibri"/>
          <w:lang w:eastAsia="en-US"/>
        </w:rPr>
      </w:pPr>
      <w:r w:rsidRPr="002F56B5">
        <w:rPr>
          <w:rFonts w:eastAsia="Calibri"/>
          <w:lang w:eastAsia="en-US"/>
        </w:rPr>
        <w:t xml:space="preserve">1. Количественный анализ результатов ЕМ СПТ </w:t>
      </w:r>
    </w:p>
    <w:p w:rsidR="002F56B5" w:rsidRPr="002F56B5" w:rsidRDefault="002F56B5" w:rsidP="002F56B5">
      <w:pPr>
        <w:ind w:firstLine="567"/>
        <w:jc w:val="both"/>
        <w:rPr>
          <w:rFonts w:eastAsia="Calibri"/>
          <w:lang w:eastAsia="en-US"/>
        </w:rPr>
      </w:pPr>
      <w:r w:rsidRPr="002F56B5">
        <w:rPr>
          <w:rFonts w:eastAsia="Calibri"/>
          <w:lang w:eastAsia="en-US"/>
        </w:rPr>
        <w:t>1.1. Общее число обучающихся, подлежащих и принявших участие в социально-психологическом тестировании:</w:t>
      </w:r>
    </w:p>
    <w:p w:rsidR="002F56B5" w:rsidRPr="002F56B5" w:rsidRDefault="002F56B5" w:rsidP="002F56B5">
      <w:pPr>
        <w:ind w:left="-567" w:firstLine="567"/>
        <w:jc w:val="right"/>
        <w:rPr>
          <w:rFonts w:eastAsia="Calibri"/>
          <w:lang w:eastAsia="en-US"/>
        </w:rPr>
      </w:pPr>
    </w:p>
    <w:p w:rsidR="002F56B5" w:rsidRPr="002F56B5" w:rsidRDefault="002F56B5" w:rsidP="002F56B5">
      <w:pPr>
        <w:widowControl w:val="0"/>
        <w:autoSpaceDE w:val="0"/>
        <w:autoSpaceDN w:val="0"/>
        <w:adjustRightInd w:val="0"/>
        <w:ind w:firstLine="567"/>
        <w:jc w:val="both"/>
      </w:pPr>
    </w:p>
    <w:p w:rsidR="002F56B5" w:rsidRPr="002F56B5" w:rsidRDefault="002F56B5" w:rsidP="002F56B5">
      <w:pPr>
        <w:ind w:firstLine="567"/>
        <w:jc w:val="center"/>
        <w:rPr>
          <w:b/>
        </w:rPr>
      </w:pPr>
    </w:p>
    <w:p w:rsidR="002F56B5" w:rsidRPr="002F56B5" w:rsidRDefault="002F56B5" w:rsidP="002F56B5">
      <w:pPr>
        <w:widowControl w:val="0"/>
        <w:autoSpaceDE w:val="0"/>
        <w:autoSpaceDN w:val="0"/>
        <w:adjustRightInd w:val="0"/>
        <w:ind w:firstLine="567"/>
        <w:jc w:val="center"/>
        <w:outlineLvl w:val="2"/>
        <w:rPr>
          <w:b/>
        </w:rPr>
      </w:pPr>
      <w:r w:rsidRPr="002F56B5">
        <w:rPr>
          <w:b/>
        </w:rPr>
        <w:t xml:space="preserve">Отчёт </w:t>
      </w:r>
    </w:p>
    <w:p w:rsidR="002F56B5" w:rsidRPr="002F56B5" w:rsidRDefault="002F56B5" w:rsidP="002F56B5">
      <w:pPr>
        <w:widowControl w:val="0"/>
        <w:autoSpaceDE w:val="0"/>
        <w:autoSpaceDN w:val="0"/>
        <w:adjustRightInd w:val="0"/>
        <w:ind w:firstLine="567"/>
        <w:jc w:val="center"/>
        <w:outlineLvl w:val="2"/>
        <w:rPr>
          <w:b/>
        </w:rPr>
      </w:pPr>
      <w:r w:rsidRPr="002F56B5">
        <w:rPr>
          <w:b/>
        </w:rPr>
        <w:t>о ходе реализации и оценке эффективности муниципальной программы «Охрана окружающей среды, воспроизводство и использование природных ресурсов в Невельском муниципальном округе Сахалинской области» за 2025 год</w:t>
      </w:r>
    </w:p>
    <w:p w:rsidR="002F56B5" w:rsidRPr="002F56B5" w:rsidRDefault="002F56B5" w:rsidP="002F56B5">
      <w:pPr>
        <w:widowControl w:val="0"/>
        <w:autoSpaceDE w:val="0"/>
        <w:autoSpaceDN w:val="0"/>
        <w:adjustRightInd w:val="0"/>
        <w:ind w:firstLine="567"/>
        <w:jc w:val="both"/>
      </w:pPr>
      <w:r w:rsidRPr="002F56B5">
        <w:t xml:space="preserve">Основными целями муниципальной программы «Охрана окружающей среды, воспроизводство и использование природных ресурсов в Невельском муниципальном округе Сахалинской области» (далее – Программа) является улучшение экологической ситуации, снижение негативного воздействия неблагоприятных факторов окружающей среды на здоровье населения </w:t>
      </w:r>
    </w:p>
    <w:p w:rsidR="002F56B5" w:rsidRPr="002F56B5" w:rsidRDefault="002F56B5" w:rsidP="002F56B5">
      <w:pPr>
        <w:widowControl w:val="0"/>
        <w:autoSpaceDE w:val="0"/>
        <w:autoSpaceDN w:val="0"/>
        <w:adjustRightInd w:val="0"/>
        <w:ind w:firstLine="567"/>
        <w:jc w:val="both"/>
      </w:pPr>
      <w:r w:rsidRPr="002F56B5">
        <w:lastRenderedPageBreak/>
        <w:t>Для достижения целей Программы предусматривается решение задач:</w:t>
      </w:r>
    </w:p>
    <w:p w:rsidR="002F56B5" w:rsidRPr="002F56B5" w:rsidRDefault="002F56B5" w:rsidP="002F56B5">
      <w:pPr>
        <w:ind w:firstLine="567"/>
        <w:jc w:val="both"/>
      </w:pPr>
      <w:r w:rsidRPr="002F56B5">
        <w:t>1. "Снижение негативного воздействия отходов на окружающую среду, включая ликвидацию несанкционированных свалок в границах населенных пунктов на территории Невельского муниципального округа, рекультивацию объекта размещения твердых коммунальных отходов в с. Горнозаводск»;</w:t>
      </w:r>
    </w:p>
    <w:p w:rsidR="002F56B5" w:rsidRPr="002F56B5" w:rsidRDefault="002F56B5" w:rsidP="002F56B5">
      <w:pPr>
        <w:ind w:firstLine="567"/>
        <w:jc w:val="both"/>
      </w:pPr>
      <w:r w:rsidRPr="002F56B5">
        <w:t>2. "Расширение использования природного газа в качестве моторного топлива";</w:t>
      </w:r>
    </w:p>
    <w:p w:rsidR="002F56B5" w:rsidRPr="002F56B5" w:rsidRDefault="002F56B5" w:rsidP="002F56B5">
      <w:pPr>
        <w:ind w:firstLine="567"/>
        <w:jc w:val="both"/>
      </w:pPr>
      <w:r w:rsidRPr="002F56B5">
        <w:t xml:space="preserve">3. «Совершенствование системы экологического просвещения населения на базе совмещения теоретических знаний и практики за счет охвата населения экологической просветительской работой к 2030 году». </w:t>
      </w:r>
    </w:p>
    <w:p w:rsidR="002F56B5" w:rsidRPr="002F56B5" w:rsidRDefault="002F56B5" w:rsidP="002F56B5">
      <w:pPr>
        <w:ind w:firstLine="567"/>
        <w:jc w:val="both"/>
      </w:pPr>
      <w:r w:rsidRPr="002F56B5">
        <w:t>4. «Защита населения и объектов экономики от негативного воздействия вод</w:t>
      </w:r>
    </w:p>
    <w:p w:rsidR="002F56B5" w:rsidRPr="002F56B5" w:rsidRDefault="002F56B5" w:rsidP="002F56B5">
      <w:pPr>
        <w:ind w:firstLine="567"/>
        <w:jc w:val="both"/>
      </w:pPr>
      <w:r w:rsidRPr="002F56B5">
        <w:t>Для достижения поставленных в программе целей и задач реализуются следующие мероприятия муниципальной программы:</w:t>
      </w:r>
    </w:p>
    <w:p w:rsidR="002F56B5" w:rsidRPr="002F56B5" w:rsidRDefault="002F56B5" w:rsidP="002F56B5">
      <w:pPr>
        <w:ind w:firstLine="567"/>
        <w:jc w:val="both"/>
      </w:pPr>
      <w:r w:rsidRPr="002F56B5">
        <w:t>Муниципальный проект "Комплексная система обращения с твердыми коммунальными отходами";</w:t>
      </w:r>
    </w:p>
    <w:p w:rsidR="002F56B5" w:rsidRPr="002F56B5" w:rsidRDefault="002F56B5" w:rsidP="002F56B5">
      <w:pPr>
        <w:ind w:firstLine="567"/>
        <w:jc w:val="both"/>
      </w:pPr>
      <w:r w:rsidRPr="002F56B5">
        <w:t>Муниципальный проект "Газификация Сахалинской области"</w:t>
      </w:r>
    </w:p>
    <w:p w:rsidR="002F56B5" w:rsidRPr="002F56B5" w:rsidRDefault="002F56B5" w:rsidP="002F56B5">
      <w:pPr>
        <w:ind w:firstLine="567"/>
        <w:jc w:val="both"/>
      </w:pPr>
      <w:r w:rsidRPr="002F56B5">
        <w:t>- Создание газозаправочной инфраструктуры и приобретение (переоборудование) транспорта и техники, использующих природный газ в качестве газомоторного топлива;</w:t>
      </w:r>
    </w:p>
    <w:p w:rsidR="002F56B5" w:rsidRPr="002F56B5" w:rsidRDefault="002F56B5" w:rsidP="002F56B5">
      <w:pPr>
        <w:ind w:firstLine="567"/>
        <w:jc w:val="both"/>
      </w:pPr>
      <w:r w:rsidRPr="002F56B5">
        <w:t>Комплекс процессных мероприятий «Предотвращение загрязнения и засорения земель, в том числе выявление и ликвидация несанкционированных свалок»;</w:t>
      </w:r>
    </w:p>
    <w:p w:rsidR="002F56B5" w:rsidRPr="002F56B5" w:rsidRDefault="002F56B5" w:rsidP="002F56B5">
      <w:pPr>
        <w:ind w:firstLine="567"/>
        <w:jc w:val="both"/>
      </w:pPr>
      <w:r w:rsidRPr="002F56B5">
        <w:t>Комплекс процессных мероприятий "Экологическое просвещение и информирование населения о состоянии окружающей среды";</w:t>
      </w:r>
    </w:p>
    <w:p w:rsidR="002F56B5" w:rsidRPr="002F56B5" w:rsidRDefault="002F56B5" w:rsidP="002F56B5">
      <w:pPr>
        <w:pStyle w:val="a3"/>
        <w:ind w:left="0" w:firstLine="567"/>
        <w:jc w:val="both"/>
      </w:pPr>
      <w:r w:rsidRPr="002F56B5">
        <w:t>Комплекс процессных мероприятий «Защита населения и объектов экономики от негативного воздействия вод».</w:t>
      </w:r>
    </w:p>
    <w:p w:rsidR="002F56B5" w:rsidRPr="002F56B5" w:rsidRDefault="002F56B5" w:rsidP="002F56B5">
      <w:pPr>
        <w:pStyle w:val="a3"/>
        <w:ind w:left="0" w:firstLine="567"/>
        <w:jc w:val="both"/>
      </w:pPr>
      <w:r w:rsidRPr="002F56B5">
        <w:t>Для отражения эффективности исполнения программы предусмотрено 8 целевых индикатора.</w:t>
      </w:r>
    </w:p>
    <w:p w:rsidR="002F56B5" w:rsidRPr="002F56B5" w:rsidRDefault="002F56B5" w:rsidP="002F56B5">
      <w:pPr>
        <w:pStyle w:val="a3"/>
        <w:ind w:left="0" w:firstLine="567"/>
        <w:jc w:val="both"/>
      </w:pPr>
      <w:r w:rsidRPr="002F56B5">
        <w:t>Мероприятия, запланированные к реализации в рамках Программы, и индикаторы в 2025 году исполнены следующим образом.</w:t>
      </w:r>
    </w:p>
    <w:p w:rsidR="002F56B5" w:rsidRPr="002F56B5" w:rsidRDefault="002F56B5" w:rsidP="002F56B5">
      <w:pPr>
        <w:ind w:firstLine="567"/>
        <w:jc w:val="both"/>
      </w:pPr>
      <w:r w:rsidRPr="002F56B5">
        <w:rPr>
          <w:b/>
          <w:u w:val="single"/>
        </w:rPr>
        <w:t>1. Муниципальный проект "Комплексная система обращения с твердыми коммунальными отходами"</w:t>
      </w:r>
      <w:r w:rsidRPr="002F56B5">
        <w:t>:</w:t>
      </w:r>
    </w:p>
    <w:p w:rsidR="002F56B5" w:rsidRPr="002F56B5" w:rsidRDefault="002F56B5" w:rsidP="002F56B5">
      <w:pPr>
        <w:ind w:firstLine="567"/>
        <w:jc w:val="both"/>
      </w:pPr>
      <w:r w:rsidRPr="002F56B5">
        <w:t>Мероприятия по рекультивации свалки ТБО в с. Горнозаводск запланировано на 2026-2027 годы.</w:t>
      </w:r>
    </w:p>
    <w:p w:rsidR="002F56B5" w:rsidRPr="002F56B5" w:rsidRDefault="002F56B5" w:rsidP="002F56B5">
      <w:pPr>
        <w:ind w:firstLine="567"/>
        <w:jc w:val="both"/>
        <w:rPr>
          <w:b/>
        </w:rPr>
      </w:pPr>
      <w:r w:rsidRPr="002F56B5">
        <w:rPr>
          <w:b/>
        </w:rPr>
        <w:t>2.</w:t>
      </w:r>
      <w:r w:rsidRPr="002F56B5">
        <w:t xml:space="preserve"> </w:t>
      </w:r>
      <w:r w:rsidRPr="002F56B5">
        <w:rPr>
          <w:b/>
        </w:rPr>
        <w:t>Муниципальный проект "Газификация Сахалинской области"</w:t>
      </w:r>
      <w:r w:rsidRPr="002F56B5">
        <w:rPr>
          <w:b/>
          <w:u w:val="single"/>
        </w:rPr>
        <w:t>:</w:t>
      </w:r>
    </w:p>
    <w:p w:rsidR="002F56B5" w:rsidRPr="002F56B5" w:rsidRDefault="002F56B5" w:rsidP="002F56B5">
      <w:pPr>
        <w:ind w:firstLine="567"/>
        <w:jc w:val="both"/>
        <w:rPr>
          <w:b/>
        </w:rPr>
      </w:pPr>
      <w:r w:rsidRPr="002F56B5">
        <w:rPr>
          <w:b/>
        </w:rPr>
        <w:t xml:space="preserve">1.1. </w:t>
      </w:r>
      <w:r w:rsidRPr="002F56B5">
        <w:rPr>
          <w:b/>
          <w:i/>
        </w:rPr>
        <w:t>По мероприятию поддержка населения при переоборудовании автотранспорта на газомоторное топливо:</w:t>
      </w:r>
    </w:p>
    <w:p w:rsidR="002F56B5" w:rsidRPr="002F56B5" w:rsidRDefault="002F56B5" w:rsidP="002F56B5">
      <w:pPr>
        <w:ind w:firstLine="567"/>
        <w:jc w:val="both"/>
      </w:pPr>
      <w:r w:rsidRPr="002F56B5">
        <w:t>За период 2018-2025 годы по мероприятию: Создание газозаправочной инфраструктуры и приобретение (переоборудование) транспорта и техники, использующих природный газ в качестве газомоторного топлива переоборудовано и приобретено всего 119 единиц техники (физическими лицами переоборудовано всего 64 единиц техники,). В 2025 году -3 единицы.</w:t>
      </w:r>
    </w:p>
    <w:p w:rsidR="002F56B5" w:rsidRPr="002F56B5" w:rsidRDefault="002F56B5" w:rsidP="002F56B5">
      <w:pPr>
        <w:ind w:firstLine="567"/>
        <w:jc w:val="both"/>
      </w:pPr>
      <w:r w:rsidRPr="002F56B5">
        <w:t xml:space="preserve">По мероприятию «Поддержка населения при переоборудовании автотранспорта на газомоторное топливо» на 2025 год в бюджете предусмотрено  </w:t>
      </w:r>
    </w:p>
    <w:p w:rsidR="002F56B5" w:rsidRPr="002F56B5" w:rsidRDefault="002F56B5" w:rsidP="002F56B5">
      <w:pPr>
        <w:ind w:firstLine="567"/>
        <w:jc w:val="both"/>
      </w:pPr>
      <w:r w:rsidRPr="002F56B5">
        <w:t xml:space="preserve">450,0 тыс. рублей (436,5 тыс. рублей – областной бюджет, 13.5 тыс. руб. – местный бюджет). </w:t>
      </w:r>
    </w:p>
    <w:p w:rsidR="002F56B5" w:rsidRPr="002F56B5" w:rsidRDefault="002F56B5" w:rsidP="002F56B5">
      <w:pPr>
        <w:ind w:firstLine="567"/>
        <w:jc w:val="both"/>
      </w:pPr>
      <w:r w:rsidRPr="002F56B5">
        <w:t>Всего оплачено 450.0 тыс. рублей (436.5 ОБ, 13,5 МБ).</w:t>
      </w:r>
    </w:p>
    <w:p w:rsidR="002F56B5" w:rsidRPr="002F56B5" w:rsidRDefault="002F56B5" w:rsidP="002F56B5">
      <w:pPr>
        <w:ind w:firstLine="567"/>
        <w:jc w:val="both"/>
        <w:rPr>
          <w:b/>
          <w:i/>
        </w:rPr>
      </w:pPr>
      <w:r w:rsidRPr="002F56B5">
        <w:rPr>
          <w:b/>
          <w:i/>
        </w:rPr>
        <w:t>1.2. Переоборудование автотранспорта муниципальных учреждений и предприятий на газомоторное топливо, в том числе: оказание услуг по установке газобаллонного оборудования на автомобили:</w:t>
      </w:r>
    </w:p>
    <w:p w:rsidR="002F56B5" w:rsidRPr="002F56B5" w:rsidRDefault="002F56B5" w:rsidP="002F56B5">
      <w:pPr>
        <w:ind w:firstLine="567"/>
        <w:jc w:val="both"/>
      </w:pPr>
      <w:r w:rsidRPr="002F56B5">
        <w:t>Финансирование на 20254 год отсутствует.</w:t>
      </w:r>
    </w:p>
    <w:p w:rsidR="002F56B5" w:rsidRPr="002F56B5" w:rsidRDefault="002F56B5" w:rsidP="002F56B5">
      <w:pPr>
        <w:ind w:firstLine="567"/>
        <w:jc w:val="both"/>
        <w:rPr>
          <w:b/>
        </w:rPr>
      </w:pPr>
      <w:r w:rsidRPr="002F56B5">
        <w:rPr>
          <w:b/>
          <w:i/>
        </w:rPr>
        <w:t>1.3. По мероприятию приобретение автотранспорта, использующего природный газ в качестве моторного топлива, для пассажирских перевозок</w:t>
      </w:r>
      <w:r w:rsidRPr="002F56B5">
        <w:rPr>
          <w:b/>
        </w:rPr>
        <w:t>:</w:t>
      </w:r>
    </w:p>
    <w:p w:rsidR="002F56B5" w:rsidRPr="002F56B5" w:rsidRDefault="002F56B5" w:rsidP="002F56B5">
      <w:pPr>
        <w:ind w:firstLine="567"/>
        <w:jc w:val="both"/>
      </w:pPr>
      <w:r w:rsidRPr="002F56B5">
        <w:t>Автотранспорт не приобретался в связи с отсутствием финансирования в 2025 году.</w:t>
      </w:r>
    </w:p>
    <w:p w:rsidR="002F56B5" w:rsidRPr="002F56B5" w:rsidRDefault="002F56B5" w:rsidP="002F56B5">
      <w:pPr>
        <w:ind w:firstLine="567"/>
        <w:jc w:val="both"/>
        <w:rPr>
          <w:b/>
          <w:i/>
        </w:rPr>
      </w:pPr>
      <w:r w:rsidRPr="002F56B5">
        <w:rPr>
          <w:b/>
          <w:i/>
        </w:rPr>
        <w:lastRenderedPageBreak/>
        <w:t>1.4. Приобретение автотранспорта и техники, использующих природный газ в качестве моторного топлива, для предприятий жилищно-коммунального хозяйства</w:t>
      </w:r>
    </w:p>
    <w:p w:rsidR="002F56B5" w:rsidRPr="002F56B5" w:rsidRDefault="002F56B5" w:rsidP="002F56B5">
      <w:pPr>
        <w:ind w:firstLine="567"/>
        <w:jc w:val="both"/>
      </w:pPr>
      <w:r w:rsidRPr="002F56B5">
        <w:t>В 2025 году муниципальному образованию Невельский муниципальный округ» в бюджете МО предусмотрено 38 528,4 тыс. рублей (37 369,6 тыс. рублей – областной бюджет, 1 155,8 тыс. рублей – местный бюджет). Отделом по управлению имуществом и землепользованию администрации Невельского муниципального округа заключен муниципальный контракт № 161/25 от 05.09.2025 г. на поставку техники в количестве 2 ед. Денежные средства освоены в полном объеме.</w:t>
      </w:r>
    </w:p>
    <w:p w:rsidR="002F56B5" w:rsidRPr="002F56B5" w:rsidRDefault="002F56B5" w:rsidP="002F56B5">
      <w:pPr>
        <w:ind w:firstLine="567"/>
        <w:jc w:val="both"/>
        <w:rPr>
          <w:b/>
          <w:i/>
        </w:rPr>
      </w:pPr>
      <w:r w:rsidRPr="002F56B5">
        <w:rPr>
          <w:b/>
          <w:i/>
        </w:rPr>
        <w:t>1.5. Подготовка площадок под размещение передвижных автомобильных газовых заправщиков (ПАГЗ)</w:t>
      </w:r>
    </w:p>
    <w:p w:rsidR="002F56B5" w:rsidRPr="002F56B5" w:rsidRDefault="002F56B5" w:rsidP="002F56B5">
      <w:pPr>
        <w:ind w:firstLine="567"/>
        <w:jc w:val="both"/>
      </w:pPr>
      <w:r w:rsidRPr="002F56B5">
        <w:t>В 2025 году по мероприятию в бюджете предусмотрено 41366,8 тысяч рублей (40125,7 тыс. рублей – областной бюджет, 1241,1 тыс. рублей – местный бюджет).</w:t>
      </w:r>
    </w:p>
    <w:p w:rsidR="002F56B5" w:rsidRPr="002F56B5" w:rsidRDefault="002F56B5" w:rsidP="002F56B5">
      <w:pPr>
        <w:ind w:firstLine="567"/>
        <w:jc w:val="both"/>
      </w:pPr>
      <w:r w:rsidRPr="002F56B5">
        <w:t>Отделом капитального строительства и жилищно-коммунального хозяйства администрации Невельского муниципального округа заключены муниципальные контракты с ООО “ЦРК” от 29.08.2025 № 130-25, от 07.11.2025 “ 164-25 на подготовку площадок под размещение ПАГЗ на сумму 8069.232 тыс. рублей. Контракт исполнен, оплачен в полном объеме.</w:t>
      </w:r>
    </w:p>
    <w:p w:rsidR="002F56B5" w:rsidRPr="002F56B5" w:rsidRDefault="002F56B5" w:rsidP="002F56B5">
      <w:pPr>
        <w:ind w:firstLine="567"/>
        <w:jc w:val="both"/>
      </w:pPr>
      <w:r w:rsidRPr="002F56B5">
        <w:t>Отделом по управлению имуществом администрации Невельского муниципального округа заключен муниципальный контракт от 21.04.2025 № 52-25 на приобретение оборудования с НКК “</w:t>
      </w:r>
      <w:proofErr w:type="spellStart"/>
      <w:r w:rsidRPr="002F56B5">
        <w:t>Ленпромавтоматика</w:t>
      </w:r>
      <w:proofErr w:type="spellEnd"/>
      <w:r w:rsidRPr="002F56B5">
        <w:t xml:space="preserve">” на сумму 33277.197 тыс. рублей. Контракт исполнен в полном объеме, оплачен. </w:t>
      </w:r>
    </w:p>
    <w:p w:rsidR="002F56B5" w:rsidRPr="002F56B5" w:rsidRDefault="002F56B5" w:rsidP="002F56B5">
      <w:pPr>
        <w:ind w:firstLine="567"/>
        <w:jc w:val="both"/>
        <w:rPr>
          <w:b/>
          <w:u w:val="single"/>
        </w:rPr>
      </w:pPr>
      <w:r w:rsidRPr="002F56B5">
        <w:rPr>
          <w:b/>
        </w:rPr>
        <w:t xml:space="preserve">3. </w:t>
      </w:r>
      <w:r w:rsidRPr="002F56B5">
        <w:rPr>
          <w:b/>
          <w:u w:val="single"/>
        </w:rPr>
        <w:t>По направлению «Предотвращение загрязнения и засорения земель, в том числе выявление и ликвидация несанкционированных свалок»:</w:t>
      </w:r>
    </w:p>
    <w:p w:rsidR="002F56B5" w:rsidRPr="002F56B5" w:rsidRDefault="002F56B5" w:rsidP="002F56B5">
      <w:pPr>
        <w:ind w:firstLine="567"/>
        <w:jc w:val="both"/>
        <w:rPr>
          <w:b/>
          <w:i/>
        </w:rPr>
      </w:pPr>
      <w:r w:rsidRPr="002F56B5">
        <w:rPr>
          <w:b/>
          <w:i/>
        </w:rPr>
        <w:t>3.1. Выявление и обследование земель, пораженных борщевиком</w:t>
      </w:r>
    </w:p>
    <w:p w:rsidR="002F56B5" w:rsidRPr="002F56B5" w:rsidRDefault="002F56B5" w:rsidP="002F56B5">
      <w:pPr>
        <w:ind w:firstLine="567"/>
        <w:jc w:val="both"/>
      </w:pPr>
      <w:r w:rsidRPr="002F56B5">
        <w:t>Обследование земель в границах МО «Невельский городской округ» на предмет выявления мест произрастания борщевика проводится на постоянной основе. В 2025 году места, засоренные борщевиком Сосновского, подлежащие скашиванию и обработке химическим методом не выявлены.</w:t>
      </w:r>
    </w:p>
    <w:p w:rsidR="002F56B5" w:rsidRPr="002F56B5" w:rsidRDefault="002F56B5" w:rsidP="002F56B5">
      <w:pPr>
        <w:ind w:firstLine="567"/>
        <w:jc w:val="both"/>
        <w:rPr>
          <w:b/>
          <w:i/>
        </w:rPr>
      </w:pPr>
      <w:r w:rsidRPr="002F56B5">
        <w:rPr>
          <w:b/>
          <w:i/>
        </w:rPr>
        <w:t xml:space="preserve">3.2. Мероприятия по уничтожению и предотвращению дальнейшего распространения борщевика, в </w:t>
      </w:r>
      <w:proofErr w:type="spellStart"/>
      <w:r w:rsidRPr="002F56B5">
        <w:rPr>
          <w:b/>
          <w:i/>
        </w:rPr>
        <w:t>т.ч</w:t>
      </w:r>
      <w:proofErr w:type="spellEnd"/>
      <w:r w:rsidRPr="002F56B5">
        <w:rPr>
          <w:b/>
          <w:i/>
        </w:rPr>
        <w:t>. приобретение средств химической защиты, средств механизации и оборудования</w:t>
      </w:r>
    </w:p>
    <w:p w:rsidR="002F56B5" w:rsidRPr="002F56B5" w:rsidRDefault="002F56B5" w:rsidP="002F56B5">
      <w:pPr>
        <w:ind w:firstLine="567"/>
        <w:jc w:val="both"/>
      </w:pPr>
      <w:r w:rsidRPr="002F56B5">
        <w:t xml:space="preserve">Мероприятия по уничтожению и предотвращению дальнейшего распространения борщевика, в </w:t>
      </w:r>
      <w:proofErr w:type="spellStart"/>
      <w:r w:rsidRPr="002F56B5">
        <w:t>т.ч</w:t>
      </w:r>
      <w:proofErr w:type="spellEnd"/>
      <w:r w:rsidRPr="002F56B5">
        <w:t>. приобретение средств химической защиты, средств механизации и оборудования не проводились по причине отсутствия выявленных мест произрастания.</w:t>
      </w:r>
    </w:p>
    <w:p w:rsidR="002F56B5" w:rsidRPr="002F56B5" w:rsidRDefault="002F56B5" w:rsidP="002F56B5">
      <w:pPr>
        <w:ind w:firstLine="567"/>
        <w:jc w:val="both"/>
        <w:rPr>
          <w:b/>
          <w:i/>
        </w:rPr>
      </w:pPr>
      <w:r w:rsidRPr="002F56B5">
        <w:rPr>
          <w:b/>
          <w:i/>
        </w:rPr>
        <w:t xml:space="preserve">3.3. Выявление и </w:t>
      </w:r>
      <w:proofErr w:type="gramStart"/>
      <w:r w:rsidRPr="002F56B5">
        <w:rPr>
          <w:b/>
          <w:i/>
        </w:rPr>
        <w:t>ликвидация  мест</w:t>
      </w:r>
      <w:proofErr w:type="gramEnd"/>
      <w:r w:rsidRPr="002F56B5">
        <w:rPr>
          <w:b/>
          <w:i/>
        </w:rPr>
        <w:t xml:space="preserve"> несанкционированного размещения отходов: </w:t>
      </w:r>
    </w:p>
    <w:p w:rsidR="002F56B5" w:rsidRPr="002F56B5" w:rsidRDefault="002F56B5" w:rsidP="002F56B5">
      <w:pPr>
        <w:ind w:firstLine="567"/>
        <w:jc w:val="both"/>
      </w:pPr>
      <w:r w:rsidRPr="002F56B5">
        <w:t xml:space="preserve">Регулярно проводится работа, направленная на выявление мест несанкционированного размещения твердых коммунальных отходов.  В 2025 году выявлено 49 мест несанкционированного размещения отходов. Все выявленные места несанкционированного размещения отходов ликвидированы, информация о ликвидации внесена в систему </w:t>
      </w:r>
      <w:proofErr w:type="spellStart"/>
      <w:r w:rsidRPr="002F56B5">
        <w:t>ГеоИС</w:t>
      </w:r>
      <w:proofErr w:type="spellEnd"/>
      <w:r w:rsidRPr="002F56B5">
        <w:t xml:space="preserve"> и подтверждена Министерством экологии Сахалинской области.</w:t>
      </w:r>
    </w:p>
    <w:p w:rsidR="002F56B5" w:rsidRPr="002F56B5" w:rsidRDefault="002F56B5" w:rsidP="002F56B5">
      <w:pPr>
        <w:ind w:firstLine="567"/>
        <w:jc w:val="both"/>
        <w:rPr>
          <w:b/>
          <w:u w:val="single"/>
        </w:rPr>
      </w:pPr>
      <w:r w:rsidRPr="002F56B5">
        <w:rPr>
          <w:b/>
        </w:rPr>
        <w:t xml:space="preserve">4. По направлению </w:t>
      </w:r>
      <w:r w:rsidRPr="002F56B5">
        <w:rPr>
          <w:b/>
          <w:u w:val="single"/>
        </w:rPr>
        <w:t>«Обеспечение экологической безопасности посредством снижения негативного воздействия на окружающую среду при осуществлении хозяйственной и иной деятельности</w:t>
      </w:r>
      <w:proofErr w:type="gramStart"/>
      <w:r w:rsidRPr="002F56B5">
        <w:rPr>
          <w:b/>
          <w:u w:val="single"/>
        </w:rPr>
        <w:t>» :</w:t>
      </w:r>
      <w:proofErr w:type="gramEnd"/>
    </w:p>
    <w:p w:rsidR="002F56B5" w:rsidRPr="002F56B5" w:rsidRDefault="002F56B5" w:rsidP="002F56B5">
      <w:pPr>
        <w:ind w:firstLine="567"/>
        <w:jc w:val="both"/>
      </w:pPr>
      <w:r w:rsidRPr="002F56B5">
        <w:t>В рамках ликвидации последствий чрезвычайной ситуации на территории Невельского муниципального округа в августе 2025 г. специалистами администрации Невельского городского округа совместно с представителями министерства экологии и устойчивого развития Сахалинской области проведено обследование рек, расположенных на территории Невельского муниципального округа:</w:t>
      </w:r>
    </w:p>
    <w:p w:rsidR="002F56B5" w:rsidRPr="002F56B5" w:rsidRDefault="002F56B5" w:rsidP="002F56B5">
      <w:pPr>
        <w:ind w:firstLine="567"/>
        <w:jc w:val="both"/>
      </w:pPr>
      <w:r w:rsidRPr="002F56B5">
        <w:t>- р. Казачка (с. Колхозное);</w:t>
      </w:r>
    </w:p>
    <w:p w:rsidR="002F56B5" w:rsidRPr="002F56B5" w:rsidRDefault="002F56B5" w:rsidP="002F56B5">
      <w:pPr>
        <w:ind w:firstLine="567"/>
        <w:jc w:val="both"/>
      </w:pPr>
      <w:r w:rsidRPr="002F56B5">
        <w:t xml:space="preserve">- р. </w:t>
      </w:r>
      <w:proofErr w:type="spellStart"/>
      <w:r w:rsidRPr="002F56B5">
        <w:t>Лопатинка</w:t>
      </w:r>
      <w:proofErr w:type="spellEnd"/>
      <w:r w:rsidRPr="002F56B5">
        <w:t xml:space="preserve"> (с. Горнозаводск);</w:t>
      </w:r>
    </w:p>
    <w:p w:rsidR="002F56B5" w:rsidRPr="002F56B5" w:rsidRDefault="002F56B5" w:rsidP="002F56B5">
      <w:pPr>
        <w:ind w:firstLine="567"/>
        <w:jc w:val="both"/>
      </w:pPr>
      <w:r w:rsidRPr="002F56B5">
        <w:t>- р. Сточная (с. Горнозаводск);</w:t>
      </w:r>
    </w:p>
    <w:p w:rsidR="002F56B5" w:rsidRPr="002F56B5" w:rsidRDefault="002F56B5" w:rsidP="002F56B5">
      <w:pPr>
        <w:ind w:firstLine="567"/>
        <w:jc w:val="both"/>
      </w:pPr>
      <w:r w:rsidRPr="002F56B5">
        <w:t>- р. Ловецкая (г. Невельск);</w:t>
      </w:r>
    </w:p>
    <w:p w:rsidR="002F56B5" w:rsidRPr="002F56B5" w:rsidRDefault="002F56B5" w:rsidP="002F56B5">
      <w:pPr>
        <w:ind w:firstLine="567"/>
        <w:jc w:val="both"/>
      </w:pPr>
      <w:r w:rsidRPr="002F56B5">
        <w:lastRenderedPageBreak/>
        <w:t>- р. Школьная (г. Невельск);</w:t>
      </w:r>
    </w:p>
    <w:p w:rsidR="002F56B5" w:rsidRPr="002F56B5" w:rsidRDefault="002F56B5" w:rsidP="002F56B5">
      <w:pPr>
        <w:ind w:firstLine="567"/>
        <w:jc w:val="both"/>
      </w:pPr>
      <w:r w:rsidRPr="002F56B5">
        <w:t>- р. Невельская (г. Невельск);</w:t>
      </w:r>
    </w:p>
    <w:p w:rsidR="002F56B5" w:rsidRPr="002F56B5" w:rsidRDefault="002F56B5" w:rsidP="002F56B5">
      <w:pPr>
        <w:ind w:firstLine="567"/>
        <w:jc w:val="both"/>
      </w:pPr>
      <w:r w:rsidRPr="002F56B5">
        <w:t xml:space="preserve">- р. </w:t>
      </w:r>
      <w:proofErr w:type="spellStart"/>
      <w:r w:rsidRPr="002F56B5">
        <w:t>Селезневка</w:t>
      </w:r>
      <w:proofErr w:type="spellEnd"/>
      <w:r w:rsidRPr="002F56B5">
        <w:t xml:space="preserve"> (с. Селезнево);</w:t>
      </w:r>
    </w:p>
    <w:p w:rsidR="002F56B5" w:rsidRPr="002F56B5" w:rsidRDefault="002F56B5" w:rsidP="002F56B5">
      <w:pPr>
        <w:ind w:firstLine="567"/>
        <w:jc w:val="both"/>
      </w:pPr>
      <w:r w:rsidRPr="002F56B5">
        <w:t>- р. Бережная (с. Селезнево);</w:t>
      </w:r>
    </w:p>
    <w:p w:rsidR="002F56B5" w:rsidRPr="002F56B5" w:rsidRDefault="002F56B5" w:rsidP="002F56B5">
      <w:pPr>
        <w:ind w:firstLine="567"/>
        <w:jc w:val="both"/>
      </w:pPr>
      <w:r w:rsidRPr="002F56B5">
        <w:t xml:space="preserve">- р. </w:t>
      </w:r>
      <w:proofErr w:type="spellStart"/>
      <w:r w:rsidRPr="002F56B5">
        <w:t>Некрасовка</w:t>
      </w:r>
      <w:proofErr w:type="spellEnd"/>
      <w:r w:rsidRPr="002F56B5">
        <w:t xml:space="preserve"> (с. Придорожное);</w:t>
      </w:r>
    </w:p>
    <w:p w:rsidR="002F56B5" w:rsidRPr="002F56B5" w:rsidRDefault="002F56B5" w:rsidP="002F56B5">
      <w:pPr>
        <w:ind w:firstLine="567"/>
        <w:jc w:val="both"/>
      </w:pPr>
      <w:r w:rsidRPr="002F56B5">
        <w:t xml:space="preserve">- р. </w:t>
      </w:r>
      <w:proofErr w:type="spellStart"/>
      <w:r w:rsidRPr="002F56B5">
        <w:t>Ясноморка</w:t>
      </w:r>
      <w:proofErr w:type="spellEnd"/>
      <w:r w:rsidRPr="002F56B5">
        <w:t xml:space="preserve"> (с. Ясноморское);</w:t>
      </w:r>
    </w:p>
    <w:p w:rsidR="002F56B5" w:rsidRPr="002F56B5" w:rsidRDefault="002F56B5" w:rsidP="002F56B5">
      <w:pPr>
        <w:ind w:firstLine="567"/>
        <w:jc w:val="both"/>
      </w:pPr>
      <w:r w:rsidRPr="002F56B5">
        <w:t xml:space="preserve">- р. </w:t>
      </w:r>
      <w:proofErr w:type="gramStart"/>
      <w:r w:rsidRPr="002F56B5">
        <w:t>Командная(</w:t>
      </w:r>
      <w:proofErr w:type="gramEnd"/>
      <w:r w:rsidRPr="002F56B5">
        <w:t>с. Шебунино);</w:t>
      </w:r>
    </w:p>
    <w:p w:rsidR="002F56B5" w:rsidRPr="002F56B5" w:rsidRDefault="002F56B5" w:rsidP="002F56B5">
      <w:pPr>
        <w:ind w:firstLine="567"/>
        <w:jc w:val="both"/>
      </w:pPr>
      <w:r w:rsidRPr="002F56B5">
        <w:t>- р. Придорожная (с. Шебунино);</w:t>
      </w:r>
    </w:p>
    <w:p w:rsidR="002F56B5" w:rsidRPr="002F56B5" w:rsidRDefault="002F56B5" w:rsidP="002F56B5">
      <w:pPr>
        <w:ind w:firstLine="567"/>
        <w:jc w:val="both"/>
      </w:pPr>
      <w:r w:rsidRPr="002F56B5">
        <w:t>- р. Амурская (с. Лопатино).</w:t>
      </w:r>
    </w:p>
    <w:p w:rsidR="002F56B5" w:rsidRPr="002F56B5" w:rsidRDefault="002F56B5" w:rsidP="002F56B5">
      <w:pPr>
        <w:ind w:firstLine="567"/>
        <w:jc w:val="both"/>
      </w:pPr>
      <w:r w:rsidRPr="002F56B5">
        <w:t xml:space="preserve">После прохождения циклона 27.08.2025 г. специалистами администрации совместно с представителями министерства экологии и устойчивого развития Сахалинской области проведено обследование рек Невельского района. По результатам обследования определены необходимые виды работ, участки, которые требуют расчистки, составлены локально-сметные расчеты. Из них на реке Казачка Невельского района 5 участков, общей протяженностью 3,303 км, река Бережная Невельского района, участок протяженностью 0, 127 км, река </w:t>
      </w:r>
      <w:proofErr w:type="spellStart"/>
      <w:r w:rsidRPr="002F56B5">
        <w:t>Селезневка</w:t>
      </w:r>
      <w:proofErr w:type="spellEnd"/>
      <w:r w:rsidRPr="002F56B5">
        <w:t xml:space="preserve"> Невельского района, участок протяженностью 2, 620 км. Всего на сумму 48809, 0 тыс. рублей. Финансирование указанных работ предварительно согласовано за счет средств резервного фонда Правительства Сахалинской области. Документы направлены в Правительство Сахалинской области для выделения финансирования.</w:t>
      </w:r>
    </w:p>
    <w:p w:rsidR="002F56B5" w:rsidRPr="002F56B5" w:rsidRDefault="002F56B5" w:rsidP="002F56B5">
      <w:pPr>
        <w:ind w:firstLine="567"/>
        <w:jc w:val="both"/>
      </w:pPr>
      <w:r w:rsidRPr="002F56B5">
        <w:t xml:space="preserve">В рамках ликвидации последствий чрезвычайной ситуации в результате прошедшего циклона в октябре 2025 года выполнены аварийно-восстановительные работы по санитарной расчистке участков русел рек Казачка, Бережная, </w:t>
      </w:r>
      <w:proofErr w:type="spellStart"/>
      <w:r w:rsidRPr="002F56B5">
        <w:t>Селезневка</w:t>
      </w:r>
      <w:proofErr w:type="spellEnd"/>
      <w:r w:rsidRPr="002F56B5">
        <w:t xml:space="preserve"> от завалов, наносов и заторов из принесенных водой деревьев, пропускная способность рек была восстановлена. Денежные средства за выполненные работы из резервного фонда в 2025 году не поступали.</w:t>
      </w:r>
    </w:p>
    <w:p w:rsidR="002F56B5" w:rsidRPr="002F56B5" w:rsidRDefault="002F56B5" w:rsidP="002F56B5">
      <w:pPr>
        <w:ind w:firstLine="567"/>
        <w:jc w:val="both"/>
        <w:rPr>
          <w:b/>
          <w:i/>
        </w:rPr>
      </w:pPr>
      <w:r w:rsidRPr="002F56B5">
        <w:rPr>
          <w:b/>
          <w:i/>
        </w:rPr>
        <w:t>4.1. Работа по выявлению лиц, осуществляющих негативное воздействие на окружающую среду и привлечение их к административной ответственности</w:t>
      </w:r>
    </w:p>
    <w:p w:rsidR="002F56B5" w:rsidRPr="002F56B5" w:rsidRDefault="002F56B5" w:rsidP="002F56B5">
      <w:pPr>
        <w:pStyle w:val="a3"/>
        <w:ind w:left="0" w:firstLine="567"/>
        <w:jc w:val="both"/>
      </w:pPr>
      <w:r w:rsidRPr="002F56B5">
        <w:t>С целью снижения негативного воздействия на окружающую среду и улучшению экологической ситуации на территории муниципального образования «Невельский муниципальный округ» административной комиссией МО «Невельский муниципальный округ» проводится контроль исполнения Правил санитарного содержания и благоустройства территории городского округа.</w:t>
      </w:r>
    </w:p>
    <w:p w:rsidR="002F56B5" w:rsidRPr="002F56B5" w:rsidRDefault="002F56B5" w:rsidP="002F56B5">
      <w:pPr>
        <w:pStyle w:val="a3"/>
        <w:ind w:left="0" w:firstLine="567"/>
        <w:jc w:val="both"/>
      </w:pPr>
      <w:r w:rsidRPr="002F56B5">
        <w:t xml:space="preserve">В 2025 году с участием членов административной комиссии проведено 43 рейдовых мероприятий. За нарушение «Правил благоустройства территории Невельского муниципального округа» утвержденных Решением Собрания Невельского муниципального округа от 23.12.2025 г. № 183 (ст. 21-6, 21-7, 21-4 Закона Сахалинской области «Об административных правонарушениях в Сахалинской области» от 29 марта 2004 года № 490), административной комиссией Невельского муниципального округа за 2025 год составлено 16 протоколов об административных правонарушениях. </w:t>
      </w:r>
    </w:p>
    <w:p w:rsidR="002F56B5" w:rsidRPr="002F56B5" w:rsidRDefault="002F56B5" w:rsidP="002F56B5">
      <w:pPr>
        <w:pStyle w:val="a3"/>
        <w:ind w:left="0" w:firstLine="567"/>
        <w:jc w:val="both"/>
      </w:pPr>
      <w:r w:rsidRPr="002F56B5">
        <w:t>По итогам административных дел вынесены наказания в виде: штрафов – 14 - на общую сумму – 54500 рублей (при этом уплачено штрафов на сумму 20000 рублей); наказание в виде предупреждения – 1, материал направлен на рассмотрение в суд - 1.</w:t>
      </w:r>
    </w:p>
    <w:p w:rsidR="002F56B5" w:rsidRPr="002F56B5" w:rsidRDefault="002F56B5" w:rsidP="002F56B5">
      <w:pPr>
        <w:pStyle w:val="a3"/>
        <w:ind w:left="0" w:firstLine="567"/>
        <w:jc w:val="both"/>
      </w:pPr>
      <w:r w:rsidRPr="002F56B5">
        <w:t xml:space="preserve"> За 2025 года гражданам, должностным лицам направлено 57 требований об устранении нарушении обязательных требований, которые исполнены в установленный срок.  </w:t>
      </w:r>
    </w:p>
    <w:p w:rsidR="002F56B5" w:rsidRPr="002F56B5" w:rsidRDefault="002F56B5" w:rsidP="002F56B5">
      <w:pPr>
        <w:pStyle w:val="a3"/>
        <w:ind w:left="0" w:firstLine="567"/>
        <w:jc w:val="both"/>
        <w:rPr>
          <w:b/>
          <w:i/>
        </w:rPr>
      </w:pPr>
      <w:r w:rsidRPr="002F56B5">
        <w:rPr>
          <w:b/>
          <w:i/>
        </w:rPr>
        <w:t>4.2. Организация и проведение экологических акций</w:t>
      </w:r>
    </w:p>
    <w:p w:rsidR="002F56B5" w:rsidRPr="002F56B5" w:rsidRDefault="002F56B5" w:rsidP="002F56B5">
      <w:pPr>
        <w:ind w:firstLine="567"/>
        <w:jc w:val="both"/>
      </w:pPr>
      <w:r w:rsidRPr="002F56B5">
        <w:t>В рамках организации и проведении экологических акций проведено 34 экологические акции, приняло участие 8815 человек.</w:t>
      </w:r>
    </w:p>
    <w:p w:rsidR="002F56B5" w:rsidRPr="002F56B5" w:rsidRDefault="002F56B5" w:rsidP="002F56B5">
      <w:pPr>
        <w:ind w:firstLine="567"/>
        <w:jc w:val="both"/>
      </w:pPr>
      <w:r w:rsidRPr="002F56B5">
        <w:t>В рамках направления Экологический субботник проведены следующие мероприятия:</w:t>
      </w:r>
    </w:p>
    <w:p w:rsidR="002F56B5" w:rsidRPr="002F56B5" w:rsidRDefault="002F56B5" w:rsidP="002F56B5">
      <w:pPr>
        <w:ind w:firstLine="567"/>
        <w:jc w:val="both"/>
      </w:pPr>
      <w:r w:rsidRPr="002F56B5">
        <w:t>•</w:t>
      </w:r>
      <w:r w:rsidRPr="002F56B5">
        <w:tab/>
        <w:t>уборка территорий от мусора;</w:t>
      </w:r>
    </w:p>
    <w:p w:rsidR="002F56B5" w:rsidRPr="002F56B5" w:rsidRDefault="002F56B5" w:rsidP="002F56B5">
      <w:pPr>
        <w:ind w:firstLine="567"/>
        <w:jc w:val="both"/>
      </w:pPr>
      <w:r w:rsidRPr="002F56B5">
        <w:t>•</w:t>
      </w:r>
      <w:r w:rsidRPr="002F56B5">
        <w:tab/>
        <w:t>посадка цветов и деревьев;</w:t>
      </w:r>
    </w:p>
    <w:p w:rsidR="002F56B5" w:rsidRPr="002F56B5" w:rsidRDefault="002F56B5" w:rsidP="002F56B5">
      <w:pPr>
        <w:ind w:firstLine="567"/>
        <w:jc w:val="both"/>
      </w:pPr>
      <w:r w:rsidRPr="002F56B5">
        <w:lastRenderedPageBreak/>
        <w:t>•</w:t>
      </w:r>
      <w:r w:rsidRPr="002F56B5">
        <w:tab/>
        <w:t>побелка деревьев</w:t>
      </w:r>
    </w:p>
    <w:p w:rsidR="002F56B5" w:rsidRPr="002F56B5" w:rsidRDefault="002F56B5" w:rsidP="002F56B5">
      <w:pPr>
        <w:ind w:firstLine="567"/>
        <w:jc w:val="both"/>
      </w:pPr>
      <w:r w:rsidRPr="002F56B5">
        <w:t>•</w:t>
      </w:r>
      <w:r w:rsidRPr="002F56B5">
        <w:tab/>
        <w:t>другие экологические и социально значимые мероприятия.</w:t>
      </w:r>
    </w:p>
    <w:p w:rsidR="002F56B5" w:rsidRPr="002F56B5" w:rsidRDefault="002F56B5" w:rsidP="002F56B5">
      <w:pPr>
        <w:ind w:firstLine="567"/>
        <w:jc w:val="both"/>
      </w:pPr>
      <w:r w:rsidRPr="002F56B5">
        <w:t>19 апреля 2025 года проведен первый этап санитарной очистки района. Участие в мероприятиях по санитарной расчистке и благоустройству района приняли сотрудники органов местного самоуправления Невельского района, коллективы бюджетных учреждений, предприятий потребительского рынка, управляющие организации курсанты филиала «Сахалинский морской колледж» ФГБОУ ВПО «Дальрыбвтуз», территориальные отделы по управлению селами, неравнодушные жители. Приводились в порядок подведомственные территории, очищались от накопившегося мусора скверы, детские игровые площадки, места массового отдыха граждан, дворовые территории, прибрежные территории моря и рек, а также объекты коммунальной инфраструктуры.</w:t>
      </w:r>
    </w:p>
    <w:p w:rsidR="002F56B5" w:rsidRPr="002F56B5" w:rsidRDefault="002F56B5" w:rsidP="002F56B5">
      <w:pPr>
        <w:ind w:firstLine="567"/>
        <w:jc w:val="both"/>
      </w:pPr>
      <w:r w:rsidRPr="002F56B5">
        <w:t xml:space="preserve">В мероприятии приняло участие 2850 человек по итогам уборки на полигон ТБО вывезено 40 куб. метров бытового мусора.  </w:t>
      </w:r>
    </w:p>
    <w:p w:rsidR="002F56B5" w:rsidRPr="002F56B5" w:rsidRDefault="002F56B5" w:rsidP="002F56B5">
      <w:pPr>
        <w:ind w:firstLine="567"/>
        <w:jc w:val="both"/>
      </w:pPr>
      <w:r w:rsidRPr="002F56B5">
        <w:tab/>
        <w:t xml:space="preserve">30 апреля 2025 года в рамках проведения Всероссийского субботника осуществлен второй этап санитарной очистки района. Участие в мероприятиях по санитарной расчистке и благоустройству района приняли </w:t>
      </w:r>
      <w:proofErr w:type="spellStart"/>
      <w:r w:rsidRPr="002F56B5">
        <w:t>ресурсоснабжающие</w:t>
      </w:r>
      <w:proofErr w:type="spellEnd"/>
      <w:r w:rsidRPr="002F56B5">
        <w:t xml:space="preserve"> организации, управляющие организации, волонтеры, территориальные отделы по управлению селами, сотрудники органов местного самоуправления Невельского района, коллективы бюджетных учреждений, предприятий потребительского рынка, неравнодушные жители. В рамках Всероссийского субботника проведена генеральная уборка общественных территорий и мест массового пребывания граждан, детских игровых площадок, дворовых территорий.</w:t>
      </w:r>
    </w:p>
    <w:p w:rsidR="002F56B5" w:rsidRPr="002F56B5" w:rsidRDefault="002F56B5" w:rsidP="002F56B5">
      <w:pPr>
        <w:ind w:firstLine="567"/>
        <w:jc w:val="both"/>
      </w:pPr>
      <w:r w:rsidRPr="002F56B5">
        <w:tab/>
        <w:t xml:space="preserve">В мероприятии приняло участие 2670 человек по итогам уборки на полигон ТБО вывезено 65 куб. метров отходов.  </w:t>
      </w:r>
    </w:p>
    <w:p w:rsidR="002F56B5" w:rsidRPr="002F56B5" w:rsidRDefault="002F56B5" w:rsidP="002F56B5">
      <w:pPr>
        <w:ind w:firstLine="567"/>
        <w:jc w:val="both"/>
      </w:pPr>
      <w:r w:rsidRPr="002F56B5">
        <w:t xml:space="preserve">В  рамках проведения Всероссийской акции по очистке берегов водных объектов от мусора «Вода России», в рамках реализации регионального проекта «Сохранение уникальных водных объектов Сахалинской области» проведены следующие мероприятия по очистке прибрежной территории проведено 21 мероприятие по очистке берегов, приняло участие 567 человек, протяженность береговой территории -16,4 км, объем собранного мусора составил -51.3 </w:t>
      </w:r>
      <w:proofErr w:type="spellStart"/>
      <w:r w:rsidRPr="002F56B5">
        <w:t>куб.м</w:t>
      </w:r>
      <w:proofErr w:type="spellEnd"/>
      <w:r w:rsidRPr="002F56B5">
        <w:t>. Также проведены акции «Чистое село», «Зеленая Россия», «Убери за собой», «Сделаем город чище», «Чистая территория», акции по сбору макулатуры «</w:t>
      </w:r>
      <w:proofErr w:type="spellStart"/>
      <w:r w:rsidRPr="002F56B5">
        <w:t>БумБатл</w:t>
      </w:r>
      <w:proofErr w:type="spellEnd"/>
      <w:r w:rsidRPr="002F56B5">
        <w:t>, Сохраним лес», "Сдай батарейку — сохрани природу! и др. эко акции (приняло участие 2728 человек) .</w:t>
      </w:r>
    </w:p>
    <w:p w:rsidR="002F56B5" w:rsidRPr="002F56B5" w:rsidRDefault="002F56B5" w:rsidP="002F56B5">
      <w:pPr>
        <w:ind w:firstLine="567"/>
        <w:jc w:val="both"/>
        <w:rPr>
          <w:b/>
          <w:u w:val="single"/>
        </w:rPr>
      </w:pPr>
      <w:r w:rsidRPr="002F56B5">
        <w:rPr>
          <w:b/>
        </w:rPr>
        <w:t xml:space="preserve">5. По направлению </w:t>
      </w:r>
      <w:r w:rsidRPr="002F56B5">
        <w:rPr>
          <w:b/>
          <w:u w:val="single"/>
        </w:rPr>
        <w:t xml:space="preserve">Экологическое просвещение и формирование экологической культуры, обеспечение информацией о состоянии окружающей </w:t>
      </w:r>
      <w:proofErr w:type="gramStart"/>
      <w:r w:rsidRPr="002F56B5">
        <w:rPr>
          <w:b/>
          <w:u w:val="single"/>
        </w:rPr>
        <w:t>среды :</w:t>
      </w:r>
      <w:proofErr w:type="gramEnd"/>
    </w:p>
    <w:p w:rsidR="002F56B5" w:rsidRPr="002F56B5" w:rsidRDefault="002F56B5" w:rsidP="002F56B5">
      <w:pPr>
        <w:ind w:firstLine="567"/>
        <w:jc w:val="both"/>
      </w:pPr>
      <w:r w:rsidRPr="002F56B5">
        <w:t>Отделом культуры проведены экскурсии, часы экологии, книжные выставки, экологические игры, информационные мероприятия об интересных и удивительных фактах мира природы, беседы, викторины. Всего за 2025 год проведено 86 мероприятий (приняло участие 2104 человек)</w:t>
      </w:r>
    </w:p>
    <w:p w:rsidR="002F56B5" w:rsidRPr="002F56B5" w:rsidRDefault="002F56B5" w:rsidP="002F56B5">
      <w:pPr>
        <w:ind w:firstLine="567"/>
        <w:jc w:val="both"/>
      </w:pPr>
      <w:r w:rsidRPr="002F56B5">
        <w:t>Отделом образования проведены классные часы, экологические акции, кон</w:t>
      </w:r>
      <w:r w:rsidR="00C37760">
        <w:t>ференции, викторины, экскурсии,</w:t>
      </w:r>
      <w:r w:rsidRPr="002F56B5">
        <w:t xml:space="preserve"> слеты экологической направленности в образовательных учреждениях. Всего в 2025 году - 180 мероприятий, (приняло участие 3525 человек).</w:t>
      </w:r>
    </w:p>
    <w:p w:rsidR="002F56B5" w:rsidRPr="002F56B5" w:rsidRDefault="002F56B5" w:rsidP="002F56B5">
      <w:pPr>
        <w:ind w:firstLine="567"/>
        <w:jc w:val="both"/>
      </w:pPr>
      <w:r w:rsidRPr="002F56B5">
        <w:t>ИТОГО в 2025</w:t>
      </w:r>
    </w:p>
    <w:p w:rsidR="002F56B5" w:rsidRPr="002F56B5" w:rsidRDefault="002F56B5" w:rsidP="002F56B5">
      <w:pPr>
        <w:ind w:firstLine="567"/>
        <w:jc w:val="both"/>
      </w:pPr>
      <w:r w:rsidRPr="002F56B5">
        <w:t>Проведено 266 мероприятий, приняло участие в мероприятиях 5629 чел</w:t>
      </w:r>
    </w:p>
    <w:p w:rsidR="002F56B5" w:rsidRPr="002F56B5" w:rsidRDefault="002F56B5" w:rsidP="002F56B5">
      <w:pPr>
        <w:ind w:firstLine="567"/>
        <w:jc w:val="both"/>
      </w:pPr>
      <w:r w:rsidRPr="002F56B5">
        <w:t>В 2025 году администрацией Невельского муниципального округа проводилась разъяснительная работа в СМИ, направленная на повышение информированности граждан и хозяйствующих субъектов об обращении с ТКО. На официальном Интернет-сайте администрации Невельского городского округа размещены информационные материалы на тему: «Ответственность за выброс использованных автомобильных шин»; «Как правильно складировать отходы», «Реестр мест (площадок) размещения отходов на территории МО «Невельский муниципальный округ», Зола от угля: можно ли помещать в мусорные контейнеры?</w:t>
      </w:r>
    </w:p>
    <w:p w:rsidR="002F56B5" w:rsidRPr="002F56B5" w:rsidRDefault="002F56B5" w:rsidP="002F56B5">
      <w:pPr>
        <w:ind w:firstLine="567"/>
        <w:jc w:val="both"/>
      </w:pPr>
      <w:r w:rsidRPr="002F56B5">
        <w:lastRenderedPageBreak/>
        <w:t xml:space="preserve">На официальном интернет-сайте администрации Невельского муниципального округа в рубрике «Охрана окружающей среды» размещена информация для хозяйствующих субъектов и </w:t>
      </w:r>
      <w:proofErr w:type="spellStart"/>
      <w:r w:rsidRPr="002F56B5">
        <w:t>природопользователей</w:t>
      </w:r>
      <w:proofErr w:type="spellEnd"/>
      <w:r w:rsidRPr="002F56B5">
        <w:t xml:space="preserve"> об изменении законодательства и потребления; в разделе «Обращение с твердыми коммунальными отходами» размещена информация «Строительный мусор: что к нему относится и куда выбрасывать». </w:t>
      </w:r>
    </w:p>
    <w:p w:rsidR="002F56B5" w:rsidRPr="002F56B5" w:rsidRDefault="002F56B5" w:rsidP="002F56B5">
      <w:pPr>
        <w:ind w:firstLine="567"/>
        <w:jc w:val="both"/>
      </w:pPr>
      <w:r w:rsidRPr="002F56B5">
        <w:t>На реализацию основных мероприятий Программы в 2025 году областного и местного бюджетов выделено 81683,6 тыс. рублей, освоено 80348,3 тыс. рублей. Степень соответствия запланированному уровню затрат и эффективности использования ресурсного обеспечения Программы составила 98,3 %</w:t>
      </w:r>
    </w:p>
    <w:p w:rsidR="002F56B5" w:rsidRPr="002F56B5" w:rsidRDefault="002F56B5" w:rsidP="002F56B5">
      <w:pPr>
        <w:ind w:firstLine="567"/>
        <w:jc w:val="both"/>
      </w:pPr>
      <w:r w:rsidRPr="002F56B5">
        <w:t>Из 10 целевых индикаторов, 6 превысили плановое значение. Степень достижения плановых значений индикаторов Программы 8,6.</w:t>
      </w:r>
    </w:p>
    <w:p w:rsidR="002F56B5" w:rsidRPr="002F56B5" w:rsidRDefault="002F56B5" w:rsidP="002F56B5">
      <w:pPr>
        <w:ind w:firstLine="567"/>
        <w:jc w:val="both"/>
      </w:pPr>
      <w:r w:rsidRPr="002F56B5">
        <w:t>Коэффициент относительной результативности Программы составляет 3,6.</w:t>
      </w:r>
    </w:p>
    <w:p w:rsidR="002F56B5" w:rsidRPr="002F56B5" w:rsidRDefault="002F56B5" w:rsidP="002F56B5">
      <w:pPr>
        <w:ind w:firstLine="567"/>
        <w:jc w:val="both"/>
      </w:pPr>
      <w:r w:rsidRPr="002F56B5">
        <w:t>По шкале результативности коэффициент результативности больше 1, соответственно, эффективность Программы в 2024 году считается высокой.</w:t>
      </w:r>
    </w:p>
    <w:p w:rsidR="002F56B5" w:rsidRPr="002F56B5" w:rsidRDefault="002F56B5" w:rsidP="002F56B5">
      <w:pPr>
        <w:widowControl w:val="0"/>
        <w:autoSpaceDE w:val="0"/>
        <w:autoSpaceDN w:val="0"/>
        <w:adjustRightInd w:val="0"/>
        <w:ind w:firstLine="567"/>
        <w:jc w:val="both"/>
      </w:pPr>
    </w:p>
    <w:p w:rsidR="002F56B5" w:rsidRPr="002F56B5" w:rsidRDefault="002F56B5" w:rsidP="002F56B5">
      <w:pPr>
        <w:widowControl w:val="0"/>
        <w:autoSpaceDE w:val="0"/>
        <w:autoSpaceDN w:val="0"/>
        <w:adjustRightInd w:val="0"/>
        <w:ind w:firstLine="567"/>
        <w:jc w:val="both"/>
      </w:pPr>
    </w:p>
    <w:p w:rsidR="002F56B5" w:rsidRPr="002F56B5" w:rsidRDefault="002F56B5" w:rsidP="002F56B5">
      <w:pPr>
        <w:ind w:firstLine="567"/>
        <w:jc w:val="center"/>
        <w:rPr>
          <w:b/>
        </w:rPr>
      </w:pPr>
      <w:r w:rsidRPr="002F56B5">
        <w:rPr>
          <w:b/>
        </w:rPr>
        <w:t>Отчет об исполнении   муниципальной программы «Развитие муниципальной службы в Невельском муниципальном округе Сахалинской области» в 2025 году.</w:t>
      </w:r>
    </w:p>
    <w:p w:rsidR="002F56B5" w:rsidRPr="002F56B5" w:rsidRDefault="002F56B5" w:rsidP="002F56B5">
      <w:pPr>
        <w:ind w:firstLine="567"/>
        <w:jc w:val="both"/>
      </w:pPr>
      <w:r w:rsidRPr="002F56B5">
        <w:t xml:space="preserve">Муниципальная программа «Развитие муниципальной службы в Невельском муниципальном округе Сахалинской области» нацелена на повышение эффективности и результативности муниципальной службы и определяет ее основные направления. </w:t>
      </w:r>
    </w:p>
    <w:p w:rsidR="002F56B5" w:rsidRPr="002F56B5" w:rsidRDefault="002F56B5" w:rsidP="002F56B5">
      <w:pPr>
        <w:ind w:firstLine="567"/>
        <w:jc w:val="both"/>
      </w:pPr>
      <w:r w:rsidRPr="002F56B5">
        <w:t>Развитие кадрового потенциала муниципальной службы в Сахалинской области, внедрение новых принципов кадровой политики в сфере муниципальной службы остаются приоритетными задачами, направленными на успешное выполнение местных полномочий.</w:t>
      </w:r>
    </w:p>
    <w:p w:rsidR="002F56B5" w:rsidRPr="002F56B5" w:rsidRDefault="002F56B5" w:rsidP="002F56B5">
      <w:pPr>
        <w:ind w:firstLine="567"/>
        <w:jc w:val="both"/>
      </w:pPr>
      <w:r w:rsidRPr="002F56B5">
        <w:t xml:space="preserve">Реализация Муниципальной программы направлена на достижение национальных целей: </w:t>
      </w:r>
    </w:p>
    <w:p w:rsidR="002F56B5" w:rsidRPr="002F56B5" w:rsidRDefault="002F56B5" w:rsidP="002F56B5">
      <w:pPr>
        <w:ind w:firstLine="567"/>
        <w:jc w:val="both"/>
      </w:pPr>
      <w:r w:rsidRPr="002F56B5">
        <w:t xml:space="preserve">- цифровая трансформация.  </w:t>
      </w:r>
    </w:p>
    <w:p w:rsidR="002F56B5" w:rsidRPr="002F56B5" w:rsidRDefault="002F56B5" w:rsidP="002F56B5">
      <w:pPr>
        <w:ind w:firstLine="567"/>
        <w:jc w:val="both"/>
      </w:pPr>
      <w:r w:rsidRPr="002F56B5">
        <w:t xml:space="preserve">Ключевая цель программы заключается в росте профессионального уровня кадрового состава за счет прохождения профессиональной переподготовки или повышения квалификации. </w:t>
      </w:r>
    </w:p>
    <w:p w:rsidR="002F56B5" w:rsidRPr="002F56B5" w:rsidRDefault="002F56B5" w:rsidP="002F56B5">
      <w:pPr>
        <w:ind w:firstLine="567"/>
        <w:jc w:val="both"/>
      </w:pPr>
      <w:r w:rsidRPr="002F56B5">
        <w:t>Основными задачами муниципальной программы, решение которых обеспечивает достижение цели Программы, являются:</w:t>
      </w:r>
    </w:p>
    <w:p w:rsidR="002F56B5" w:rsidRPr="002F56B5" w:rsidRDefault="002F56B5" w:rsidP="002F56B5">
      <w:pPr>
        <w:ind w:firstLine="567"/>
        <w:jc w:val="both"/>
      </w:pPr>
      <w:r w:rsidRPr="002F56B5">
        <w:t xml:space="preserve"> -повышение эффективности управления муниципальной службой</w:t>
      </w:r>
    </w:p>
    <w:p w:rsidR="002F56B5" w:rsidRPr="002F56B5" w:rsidRDefault="002F56B5" w:rsidP="002F56B5">
      <w:pPr>
        <w:ind w:firstLine="567"/>
        <w:jc w:val="both"/>
      </w:pPr>
      <w:r w:rsidRPr="002F56B5">
        <w:t>С учетом основных задач муниципальной программы, в 2025 году по программам дополнительного профессионального обучения муниципальных служащих 5 сотрудников прошли профессиональную переподготовку, 19 - повышение квалификации. Процент выполнения данного показателя составляет 266,7% от запланированного.</w:t>
      </w:r>
    </w:p>
    <w:p w:rsidR="002F56B5" w:rsidRPr="002F56B5" w:rsidRDefault="002F56B5" w:rsidP="002F56B5">
      <w:pPr>
        <w:ind w:firstLine="567"/>
        <w:jc w:val="both"/>
      </w:pPr>
      <w:r w:rsidRPr="002F56B5">
        <w:t xml:space="preserve">По итогам реализации программы, в соответствии с Методикой оценки эффективности и результативности муниципальных программ, утвержденной постановлением администрации Невельского муниципального округа от 24.03.2025 № 399» проведен анализ ее эффективности и продуктивности. </w:t>
      </w:r>
    </w:p>
    <w:p w:rsidR="002F56B5" w:rsidRPr="002F56B5" w:rsidRDefault="002F56B5" w:rsidP="002F56B5">
      <w:pPr>
        <w:ind w:firstLine="567"/>
        <w:jc w:val="both"/>
      </w:pPr>
      <w:r w:rsidRPr="002F56B5">
        <w:t xml:space="preserve">Оценка степени достижения цели и решения задач Программы: </w:t>
      </w:r>
      <w:r w:rsidRPr="002F56B5">
        <w:rPr>
          <w:b/>
        </w:rPr>
        <w:t>ДИ=1</w:t>
      </w:r>
      <w:r w:rsidRPr="002F56B5">
        <w:t xml:space="preserve">; </w:t>
      </w:r>
      <w:r w:rsidRPr="002F56B5">
        <w:rPr>
          <w:u w:val="single"/>
        </w:rPr>
        <w:t>Пояснение:</w:t>
      </w:r>
      <w:r w:rsidRPr="002F56B5">
        <w:t xml:space="preserve"> из 2 целевых индикаторов программы, все 2 выполнены на 100 и более процентов.</w:t>
      </w:r>
    </w:p>
    <w:p w:rsidR="002F56B5" w:rsidRPr="002F56B5" w:rsidRDefault="002F56B5" w:rsidP="002F56B5">
      <w:pPr>
        <w:ind w:firstLine="567"/>
        <w:jc w:val="both"/>
        <w:rPr>
          <w:b/>
        </w:rPr>
      </w:pPr>
      <w:r w:rsidRPr="002F56B5">
        <w:t xml:space="preserve">Оценка степени исполнения запланированного уровня расходов бюджета составляет </w:t>
      </w:r>
      <w:r w:rsidRPr="002F56B5">
        <w:rPr>
          <w:b/>
        </w:rPr>
        <w:t xml:space="preserve">БЛ = 1; </w:t>
      </w:r>
      <w:r w:rsidRPr="002F56B5">
        <w:t>Освоение средств бюджета по муниципальной программе выполнено на 100%.</w:t>
      </w:r>
    </w:p>
    <w:p w:rsidR="002F56B5" w:rsidRPr="002F56B5" w:rsidRDefault="002F56B5" w:rsidP="002F56B5">
      <w:pPr>
        <w:ind w:firstLine="567"/>
        <w:jc w:val="both"/>
      </w:pPr>
      <w:r w:rsidRPr="002F56B5">
        <w:t xml:space="preserve">Оценка степени своевременности реализации мероприятий </w:t>
      </w:r>
      <w:proofErr w:type="spellStart"/>
      <w:r w:rsidRPr="002F56B5">
        <w:rPr>
          <w:b/>
        </w:rPr>
        <w:t>ССм</w:t>
      </w:r>
      <w:proofErr w:type="spellEnd"/>
      <w:r w:rsidRPr="002F56B5">
        <w:rPr>
          <w:b/>
        </w:rPr>
        <w:t xml:space="preserve">=1, </w:t>
      </w:r>
      <w:r w:rsidRPr="002F56B5">
        <w:t>т.е. все мероприятия программы реализованы в срок.</w:t>
      </w:r>
    </w:p>
    <w:p w:rsidR="002F56B5" w:rsidRPr="002F56B5" w:rsidRDefault="002F56B5" w:rsidP="002F56B5">
      <w:pPr>
        <w:ind w:firstLine="567"/>
        <w:jc w:val="both"/>
      </w:pPr>
      <w:r w:rsidRPr="002F56B5">
        <w:t xml:space="preserve">Расчет оценки эффективности реализации муниципальной программы осуществлен по формуле, и составляет </w:t>
      </w:r>
      <w:proofErr w:type="spellStart"/>
      <w:r w:rsidRPr="002F56B5">
        <w:rPr>
          <w:b/>
        </w:rPr>
        <w:t>Ои</w:t>
      </w:r>
      <w:proofErr w:type="spellEnd"/>
      <w:r w:rsidRPr="002F56B5">
        <w:rPr>
          <w:b/>
        </w:rPr>
        <w:t xml:space="preserve"> = 1</w:t>
      </w:r>
      <w:r w:rsidRPr="002F56B5">
        <w:t xml:space="preserve">; </w:t>
      </w:r>
      <w:r w:rsidRPr="002F56B5">
        <w:rPr>
          <w:u w:val="single"/>
        </w:rPr>
        <w:t>Пояснение</w:t>
      </w:r>
      <w:r w:rsidRPr="002F56B5">
        <w:t xml:space="preserve">: показатель оценки эффективности муниципальной программы свидетельствует о положительном результате, в связи с чем программа </w:t>
      </w:r>
      <w:proofErr w:type="spellStart"/>
      <w:r w:rsidRPr="002F56B5">
        <w:t>являетсчя</w:t>
      </w:r>
      <w:proofErr w:type="spellEnd"/>
      <w:r w:rsidRPr="002F56B5">
        <w:t xml:space="preserve"> эффективной. </w:t>
      </w:r>
    </w:p>
    <w:p w:rsidR="002F56B5" w:rsidRPr="002F56B5" w:rsidRDefault="002F56B5" w:rsidP="002F56B5">
      <w:pPr>
        <w:ind w:firstLine="567"/>
        <w:jc w:val="both"/>
      </w:pPr>
      <w:r w:rsidRPr="002F56B5">
        <w:lastRenderedPageBreak/>
        <w:t>Исходя из произведенных расчетов, можно сделать вывод, что муниципальная программа реализована успешно.</w:t>
      </w:r>
    </w:p>
    <w:p w:rsidR="002F56B5" w:rsidRPr="002F56B5" w:rsidRDefault="002F56B5" w:rsidP="002F56B5">
      <w:pPr>
        <w:ind w:firstLine="567"/>
        <w:jc w:val="both"/>
        <w:rPr>
          <w:spacing w:val="-5"/>
          <w:shd w:val="clear" w:color="auto" w:fill="EFF0F2"/>
        </w:rPr>
      </w:pPr>
    </w:p>
    <w:p w:rsidR="002F56B5" w:rsidRPr="002F56B5" w:rsidRDefault="002F56B5" w:rsidP="002F56B5">
      <w:pPr>
        <w:ind w:firstLine="567"/>
        <w:rPr>
          <w:b/>
        </w:rPr>
      </w:pPr>
    </w:p>
    <w:p w:rsidR="002F56B5" w:rsidRPr="002F56B5" w:rsidRDefault="002F56B5" w:rsidP="002F56B5">
      <w:pPr>
        <w:widowControl w:val="0"/>
        <w:autoSpaceDE w:val="0"/>
        <w:autoSpaceDN w:val="0"/>
        <w:adjustRightInd w:val="0"/>
        <w:ind w:firstLine="567"/>
        <w:jc w:val="center"/>
        <w:outlineLvl w:val="2"/>
        <w:rPr>
          <w:b/>
        </w:rPr>
      </w:pPr>
      <w:r w:rsidRPr="002F56B5">
        <w:rPr>
          <w:b/>
        </w:rPr>
        <w:t xml:space="preserve">Отчёт </w:t>
      </w:r>
    </w:p>
    <w:p w:rsidR="002F56B5" w:rsidRPr="002F56B5" w:rsidRDefault="002F56B5" w:rsidP="002F56B5">
      <w:pPr>
        <w:widowControl w:val="0"/>
        <w:autoSpaceDE w:val="0"/>
        <w:autoSpaceDN w:val="0"/>
        <w:adjustRightInd w:val="0"/>
        <w:ind w:firstLine="567"/>
        <w:jc w:val="center"/>
        <w:outlineLvl w:val="2"/>
        <w:rPr>
          <w:b/>
          <w:bCs/>
        </w:rPr>
      </w:pPr>
      <w:r w:rsidRPr="002F56B5">
        <w:rPr>
          <w:b/>
        </w:rPr>
        <w:t xml:space="preserve">о ходе реализации и оценке эффективности муниципальной программы </w:t>
      </w:r>
      <w:r w:rsidRPr="002F56B5">
        <w:rPr>
          <w:b/>
          <w:bCs/>
        </w:rPr>
        <w:t>«Развитие транспортной инфраструктуры и дорожного хозяйства Невельского муниципального округа Сахалинской области»</w:t>
      </w:r>
    </w:p>
    <w:p w:rsidR="002F56B5" w:rsidRPr="002F56B5" w:rsidRDefault="002F56B5" w:rsidP="002F56B5">
      <w:pPr>
        <w:widowControl w:val="0"/>
        <w:autoSpaceDE w:val="0"/>
        <w:autoSpaceDN w:val="0"/>
        <w:adjustRightInd w:val="0"/>
        <w:ind w:firstLine="567"/>
        <w:jc w:val="center"/>
        <w:outlineLvl w:val="2"/>
        <w:rPr>
          <w:b/>
        </w:rPr>
      </w:pPr>
      <w:r w:rsidRPr="002F56B5">
        <w:rPr>
          <w:b/>
        </w:rPr>
        <w:t xml:space="preserve"> за 2025 год</w:t>
      </w:r>
    </w:p>
    <w:p w:rsidR="002F56B5" w:rsidRPr="002F56B5" w:rsidRDefault="002F56B5" w:rsidP="002F56B5">
      <w:pPr>
        <w:widowControl w:val="0"/>
        <w:autoSpaceDE w:val="0"/>
        <w:autoSpaceDN w:val="0"/>
        <w:adjustRightInd w:val="0"/>
        <w:ind w:firstLine="567"/>
        <w:jc w:val="center"/>
        <w:outlineLvl w:val="2"/>
        <w:rPr>
          <w:b/>
        </w:rPr>
      </w:pPr>
    </w:p>
    <w:p w:rsidR="002F56B5" w:rsidRPr="002F56B5" w:rsidRDefault="002F56B5" w:rsidP="002F56B5">
      <w:pPr>
        <w:widowControl w:val="0"/>
        <w:autoSpaceDE w:val="0"/>
        <w:autoSpaceDN w:val="0"/>
        <w:adjustRightInd w:val="0"/>
        <w:ind w:firstLine="567"/>
        <w:jc w:val="both"/>
      </w:pPr>
      <w:r w:rsidRPr="002F56B5">
        <w:t xml:space="preserve">Основной целью муниципальной программы «Развитие транспортной инфраструктуры и дорожного хозяйства Невельского муниципального округа Сахалинской области» далее (Программа) является развитие транспортного комплекса для обеспечения устойчивого социального и экономического развития Невельского муниципального округа. </w:t>
      </w:r>
    </w:p>
    <w:p w:rsidR="002F56B5" w:rsidRPr="002F56B5" w:rsidRDefault="002F56B5" w:rsidP="002F56B5">
      <w:pPr>
        <w:widowControl w:val="0"/>
        <w:autoSpaceDE w:val="0"/>
        <w:autoSpaceDN w:val="0"/>
        <w:adjustRightInd w:val="0"/>
        <w:ind w:firstLine="567"/>
        <w:jc w:val="both"/>
      </w:pPr>
      <w:r w:rsidRPr="002F56B5">
        <w:t>Одним из важнейших условий устойчивого развития национальной экономики является опережающее развитие транспортной системы (транспортная инфраструктура и дорожное хозяйство), способствующее росту товарооборота, повышению уровня производственной и социальной кооперации, эффективности использования производственных мощностей и ресурсов, оптимизации структуры экономики. Транспортная система должна отвечать требованиям надежности, безопасности и доступности всех составляющих ее систем и обеспечивать предоставление транспортных услуг потребителям с минимальными для них затратами, с высоким качеством, в полном объеме и в кратчайшие сроки.</w:t>
      </w:r>
    </w:p>
    <w:p w:rsidR="002F56B5" w:rsidRPr="002F56B5" w:rsidRDefault="002F56B5" w:rsidP="002F56B5">
      <w:pPr>
        <w:widowControl w:val="0"/>
        <w:autoSpaceDE w:val="0"/>
        <w:autoSpaceDN w:val="0"/>
        <w:adjustRightInd w:val="0"/>
        <w:ind w:firstLine="567"/>
        <w:jc w:val="both"/>
      </w:pPr>
      <w:r w:rsidRPr="002F56B5">
        <w:t>Для достижения целей Программы предусматривается решение задач, содержащихся в комплексе мероприятий: «Содержание автомобильных дорог общего пользования местного значения в НМО»; «Благоустройство автомобильных дорог общего пользования местного значения в НМО»; «Капитальный ремонт, ремонт автомобильных дорог общего пользования в НМО»; «Строительство, реконструкция, ремонт, капитальный ремонт мостовых сооружений в НМО»; «Обеспечение доступности для проезда школьников Невельского муниципального округа услуг в сфере транспортных перевозок»</w:t>
      </w:r>
    </w:p>
    <w:p w:rsidR="002F56B5" w:rsidRPr="002F56B5" w:rsidRDefault="002F56B5" w:rsidP="002F56B5">
      <w:pPr>
        <w:widowControl w:val="0"/>
        <w:autoSpaceDE w:val="0"/>
        <w:autoSpaceDN w:val="0"/>
        <w:adjustRightInd w:val="0"/>
        <w:ind w:firstLine="567"/>
        <w:jc w:val="both"/>
        <w:rPr>
          <w:b/>
        </w:rPr>
      </w:pPr>
      <w:r w:rsidRPr="002F56B5">
        <w:rPr>
          <w:b/>
        </w:rPr>
        <w:t>Основные показатели, с которыми связаны задачи, определенные Программой на 2025 год, выполнены:</w:t>
      </w:r>
    </w:p>
    <w:p w:rsidR="002F56B5" w:rsidRPr="002F56B5" w:rsidRDefault="002F56B5" w:rsidP="002F56B5">
      <w:pPr>
        <w:widowControl w:val="0"/>
        <w:autoSpaceDE w:val="0"/>
        <w:autoSpaceDN w:val="0"/>
        <w:adjustRightInd w:val="0"/>
        <w:ind w:firstLine="567"/>
        <w:jc w:val="both"/>
      </w:pPr>
      <w:r w:rsidRPr="002F56B5">
        <w:t xml:space="preserve">- «Доля содержания автомобильных дорог общего пользования местного значения в НМО» </w:t>
      </w:r>
      <w:proofErr w:type="gramStart"/>
      <w:r w:rsidRPr="002F56B5">
        <w:t>С</w:t>
      </w:r>
      <w:proofErr w:type="gramEnd"/>
      <w:r w:rsidRPr="002F56B5">
        <w:t xml:space="preserve"> учётом прогнозного достижения показателя (4 квартал 2025 года – 80 %). Показатель исполнен – 100%. Индикатор выполнен – 100 % (</w:t>
      </w:r>
      <w:proofErr w:type="spellStart"/>
      <w:r w:rsidRPr="002F56B5">
        <w:t>С</w:t>
      </w:r>
      <w:r w:rsidRPr="002F56B5">
        <w:rPr>
          <w:vertAlign w:val="subscript"/>
        </w:rPr>
        <w:t>д</w:t>
      </w:r>
      <w:proofErr w:type="spellEnd"/>
      <w:r w:rsidRPr="002F56B5">
        <w:t xml:space="preserve"> =1,0);</w:t>
      </w:r>
    </w:p>
    <w:p w:rsidR="002F56B5" w:rsidRPr="002F56B5" w:rsidRDefault="002F56B5" w:rsidP="002F56B5">
      <w:pPr>
        <w:widowControl w:val="0"/>
        <w:autoSpaceDE w:val="0"/>
        <w:autoSpaceDN w:val="0"/>
        <w:adjustRightInd w:val="0"/>
        <w:ind w:firstLine="567"/>
        <w:jc w:val="both"/>
      </w:pPr>
      <w:r w:rsidRPr="002F56B5">
        <w:t>- «Доля капитального ремонта, ремонта автомобильных дорог общего пользования местного значения в НМО». С учётом прогнозного достижения показателя (4 квартал 2025 года – 500 м). Показатель исполнен – 100%. Индикатор выполнен – 212 % (</w:t>
      </w:r>
      <w:proofErr w:type="spellStart"/>
      <w:r w:rsidRPr="002F56B5">
        <w:t>С</w:t>
      </w:r>
      <w:r w:rsidRPr="002F56B5">
        <w:rPr>
          <w:vertAlign w:val="subscript"/>
        </w:rPr>
        <w:t>д</w:t>
      </w:r>
      <w:proofErr w:type="spellEnd"/>
      <w:r w:rsidRPr="002F56B5">
        <w:t xml:space="preserve"> =2,2);</w:t>
      </w:r>
    </w:p>
    <w:p w:rsidR="002F56B5" w:rsidRPr="002F56B5" w:rsidRDefault="002F56B5" w:rsidP="002F56B5">
      <w:pPr>
        <w:widowControl w:val="0"/>
        <w:autoSpaceDE w:val="0"/>
        <w:autoSpaceDN w:val="0"/>
        <w:adjustRightInd w:val="0"/>
        <w:ind w:firstLine="567"/>
        <w:jc w:val="both"/>
      </w:pPr>
      <w:r w:rsidRPr="002F56B5">
        <w:t>- «Доля строительства, реконструкции, ремонт, капитальный ремонт мостовых сооружений в НМО». Показатель на 2025 год не установлен.</w:t>
      </w:r>
    </w:p>
    <w:p w:rsidR="002F56B5" w:rsidRPr="002F56B5" w:rsidRDefault="002F56B5" w:rsidP="002F56B5">
      <w:pPr>
        <w:widowControl w:val="0"/>
        <w:autoSpaceDE w:val="0"/>
        <w:autoSpaceDN w:val="0"/>
        <w:adjustRightInd w:val="0"/>
        <w:ind w:firstLine="567"/>
        <w:jc w:val="both"/>
      </w:pPr>
      <w:r w:rsidRPr="002F56B5">
        <w:t xml:space="preserve">- «Осуществление внутри муниципальных перевозок пассажиров». С учётом прогнозного достижения показателя (4 квартал 2025 года – 2500 </w:t>
      </w:r>
      <w:proofErr w:type="gramStart"/>
      <w:r w:rsidRPr="002F56B5">
        <w:t>чел</w:t>
      </w:r>
      <w:proofErr w:type="gramEnd"/>
      <w:r w:rsidRPr="002F56B5">
        <w:t>). Показатель исполнен – 100%. Индикатор выполнен – 250 % (</w:t>
      </w:r>
      <w:proofErr w:type="spellStart"/>
      <w:r w:rsidRPr="002F56B5">
        <w:t>Сд</w:t>
      </w:r>
      <w:proofErr w:type="spellEnd"/>
      <w:r w:rsidRPr="002F56B5">
        <w:t xml:space="preserve"> =2,5);</w:t>
      </w:r>
    </w:p>
    <w:p w:rsidR="002F56B5" w:rsidRPr="002F56B5" w:rsidRDefault="002F56B5" w:rsidP="002F56B5">
      <w:pPr>
        <w:widowControl w:val="0"/>
        <w:autoSpaceDE w:val="0"/>
        <w:autoSpaceDN w:val="0"/>
        <w:adjustRightInd w:val="0"/>
        <w:ind w:firstLine="567"/>
        <w:jc w:val="both"/>
      </w:pPr>
      <w:r w:rsidRPr="002F56B5">
        <w:t xml:space="preserve">В отчётном году финансовое обеспечение программы составило 196 117,8 тыс. руб., в том числе 113 117,8 тыс. руб. – средства местного бюджета, 82 400,0 – средства областного бюджета. Степень соответствия запланированному уровню затрат и эффективности использования ресурсного обеспечения программы составил </w:t>
      </w:r>
      <w:proofErr w:type="gramStart"/>
      <w:r w:rsidRPr="002F56B5">
        <w:t>Уф</w:t>
      </w:r>
      <w:proofErr w:type="gramEnd"/>
      <w:r w:rsidRPr="002F56B5">
        <w:t>= 92,5%.</w:t>
      </w:r>
    </w:p>
    <w:p w:rsidR="002F56B5" w:rsidRPr="002F56B5" w:rsidRDefault="002F56B5" w:rsidP="002F56B5">
      <w:pPr>
        <w:widowControl w:val="0"/>
        <w:autoSpaceDE w:val="0"/>
        <w:autoSpaceDN w:val="0"/>
        <w:adjustRightInd w:val="0"/>
        <w:ind w:firstLine="567"/>
        <w:jc w:val="both"/>
      </w:pPr>
      <w:r w:rsidRPr="002F56B5">
        <w:t>По итогам реализации Программы, в соответствии с Методикой оценки эффективности и результативности муниципальных программ, утвержденной постановлением администрации Невельского муниципального округа от 24.03.2025 № 399, проведен анализ её эффективности и продуктивности.</w:t>
      </w:r>
    </w:p>
    <w:p w:rsidR="002F56B5" w:rsidRPr="002F56B5" w:rsidRDefault="002F56B5" w:rsidP="002F56B5">
      <w:pPr>
        <w:widowControl w:val="0"/>
        <w:autoSpaceDE w:val="0"/>
        <w:autoSpaceDN w:val="0"/>
        <w:adjustRightInd w:val="0"/>
        <w:ind w:firstLine="567"/>
        <w:jc w:val="both"/>
      </w:pPr>
      <w:r w:rsidRPr="002F56B5">
        <w:t xml:space="preserve">1) Показатель степени достижения плановых значений индикаторов Программы </w:t>
      </w:r>
      <w:r w:rsidRPr="002F56B5">
        <w:lastRenderedPageBreak/>
        <w:t>ДИ=1.</w:t>
      </w:r>
    </w:p>
    <w:p w:rsidR="002F56B5" w:rsidRPr="002F56B5" w:rsidRDefault="002F56B5" w:rsidP="002F56B5">
      <w:pPr>
        <w:widowControl w:val="0"/>
        <w:autoSpaceDE w:val="0"/>
        <w:autoSpaceDN w:val="0"/>
        <w:adjustRightInd w:val="0"/>
        <w:ind w:firstLine="567"/>
        <w:jc w:val="both"/>
      </w:pPr>
      <w:r w:rsidRPr="002F56B5">
        <w:t>2) Показатель степени исполнения запланированного уровня расходов бюджета БЛ=0,9. Освоение средств бюджета по муниципальной программе на 100% было затруднено ввиду несвоевременного доведения необходимых бюджетных ассигнований.</w:t>
      </w:r>
    </w:p>
    <w:p w:rsidR="002F56B5" w:rsidRPr="002F56B5" w:rsidRDefault="002F56B5" w:rsidP="002F56B5">
      <w:pPr>
        <w:widowControl w:val="0"/>
        <w:autoSpaceDE w:val="0"/>
        <w:autoSpaceDN w:val="0"/>
        <w:adjustRightInd w:val="0"/>
        <w:ind w:firstLine="567"/>
        <w:jc w:val="both"/>
      </w:pPr>
      <w:r w:rsidRPr="002F56B5">
        <w:t xml:space="preserve">3) Оценка степени своевременности реализации мероприятий </w:t>
      </w:r>
      <w:proofErr w:type="spellStart"/>
      <w:r w:rsidRPr="002F56B5">
        <w:t>СС</w:t>
      </w:r>
      <w:r w:rsidRPr="002F56B5">
        <w:rPr>
          <w:vertAlign w:val="subscript"/>
        </w:rPr>
        <w:t>м</w:t>
      </w:r>
      <w:proofErr w:type="spellEnd"/>
      <w:r w:rsidRPr="002F56B5">
        <w:t>=1, т.е. все мероприятия программы реализованы в срок.</w:t>
      </w:r>
    </w:p>
    <w:p w:rsidR="002F56B5" w:rsidRPr="002F56B5" w:rsidRDefault="002F56B5" w:rsidP="002F56B5">
      <w:pPr>
        <w:widowControl w:val="0"/>
        <w:autoSpaceDE w:val="0"/>
        <w:autoSpaceDN w:val="0"/>
        <w:adjustRightInd w:val="0"/>
        <w:ind w:firstLine="567"/>
        <w:jc w:val="both"/>
      </w:pPr>
      <w:r w:rsidRPr="002F56B5">
        <w:t xml:space="preserve">4) Расчет оценки эффективности реализации Программы осуществлен по формуле и составляет </w:t>
      </w:r>
      <w:proofErr w:type="spellStart"/>
      <w:r w:rsidRPr="002F56B5">
        <w:t>Ои</w:t>
      </w:r>
      <w:proofErr w:type="spellEnd"/>
      <w:r w:rsidRPr="002F56B5">
        <w:t>=0,93 что свидетельствует о положительном результате, так как 0,8 ≤ 0,93 ≤ 1,0. Соответственно, Программу можно считать эффективной.</w:t>
      </w:r>
    </w:p>
    <w:p w:rsidR="002F56B5" w:rsidRPr="002F56B5" w:rsidRDefault="002F56B5" w:rsidP="002F56B5">
      <w:pPr>
        <w:widowControl w:val="0"/>
        <w:autoSpaceDE w:val="0"/>
        <w:autoSpaceDN w:val="0"/>
        <w:adjustRightInd w:val="0"/>
        <w:ind w:firstLine="567"/>
        <w:jc w:val="both"/>
      </w:pPr>
      <w:r w:rsidRPr="002F56B5">
        <w:t>Исходя из произведенных расчетов, можно сделать вывод, что в 2025 году Программа реализована успешно.</w:t>
      </w:r>
    </w:p>
    <w:p w:rsidR="002F56B5" w:rsidRPr="002F56B5" w:rsidRDefault="002F56B5" w:rsidP="002F56B5">
      <w:pPr>
        <w:widowControl w:val="0"/>
        <w:autoSpaceDE w:val="0"/>
        <w:autoSpaceDN w:val="0"/>
        <w:adjustRightInd w:val="0"/>
        <w:ind w:firstLine="567"/>
        <w:jc w:val="both"/>
      </w:pPr>
    </w:p>
    <w:p w:rsidR="002F56B5" w:rsidRPr="002F56B5" w:rsidRDefault="002F56B5" w:rsidP="002F56B5">
      <w:pPr>
        <w:widowControl w:val="0"/>
        <w:autoSpaceDE w:val="0"/>
        <w:autoSpaceDN w:val="0"/>
        <w:adjustRightInd w:val="0"/>
        <w:ind w:firstLine="567"/>
        <w:jc w:val="center"/>
        <w:outlineLvl w:val="2"/>
        <w:rPr>
          <w:b/>
        </w:rPr>
      </w:pPr>
      <w:r w:rsidRPr="002F56B5">
        <w:rPr>
          <w:b/>
        </w:rPr>
        <w:t xml:space="preserve">Отчёт </w:t>
      </w:r>
    </w:p>
    <w:p w:rsidR="002F56B5" w:rsidRPr="002F56B5" w:rsidRDefault="002F56B5" w:rsidP="002F56B5">
      <w:pPr>
        <w:widowControl w:val="0"/>
        <w:autoSpaceDE w:val="0"/>
        <w:autoSpaceDN w:val="0"/>
        <w:adjustRightInd w:val="0"/>
        <w:ind w:firstLine="567"/>
        <w:jc w:val="center"/>
        <w:outlineLvl w:val="2"/>
        <w:rPr>
          <w:b/>
          <w:bCs/>
        </w:rPr>
      </w:pPr>
      <w:r w:rsidRPr="002F56B5">
        <w:rPr>
          <w:b/>
        </w:rPr>
        <w:t xml:space="preserve">о ходе реализации и оценке эффективности муниципальной программы </w:t>
      </w:r>
      <w:r w:rsidRPr="002F56B5">
        <w:rPr>
          <w:b/>
          <w:bCs/>
        </w:rPr>
        <w:t>«Развитие сельского хозяйства Невельского муниципального округа Сахалинской области»</w:t>
      </w:r>
    </w:p>
    <w:p w:rsidR="002F56B5" w:rsidRPr="002F56B5" w:rsidRDefault="002F56B5" w:rsidP="002F56B5">
      <w:pPr>
        <w:widowControl w:val="0"/>
        <w:autoSpaceDE w:val="0"/>
        <w:autoSpaceDN w:val="0"/>
        <w:adjustRightInd w:val="0"/>
        <w:ind w:firstLine="567"/>
        <w:jc w:val="center"/>
        <w:outlineLvl w:val="2"/>
        <w:rPr>
          <w:b/>
        </w:rPr>
      </w:pPr>
      <w:r w:rsidRPr="002F56B5">
        <w:rPr>
          <w:b/>
        </w:rPr>
        <w:t xml:space="preserve"> за 2025 год</w:t>
      </w:r>
    </w:p>
    <w:p w:rsidR="002F56B5" w:rsidRPr="002F56B5" w:rsidRDefault="002F56B5" w:rsidP="002F56B5">
      <w:pPr>
        <w:widowControl w:val="0"/>
        <w:autoSpaceDE w:val="0"/>
        <w:autoSpaceDN w:val="0"/>
        <w:adjustRightInd w:val="0"/>
        <w:ind w:firstLine="567"/>
        <w:jc w:val="both"/>
      </w:pPr>
    </w:p>
    <w:p w:rsidR="002F56B5" w:rsidRPr="002F56B5" w:rsidRDefault="002F56B5" w:rsidP="002F56B5">
      <w:pPr>
        <w:ind w:firstLine="567"/>
        <w:jc w:val="both"/>
      </w:pPr>
      <w:r w:rsidRPr="002F56B5">
        <w:t>Сельское хозяйство Невельского муниципального округа специализируется на производстве картофеля, овощей открытого и защищенного грунтов, мяса, молока, яиц.</w:t>
      </w:r>
    </w:p>
    <w:p w:rsidR="002F56B5" w:rsidRPr="002F56B5" w:rsidRDefault="002F56B5" w:rsidP="002F56B5">
      <w:pPr>
        <w:ind w:firstLine="567"/>
        <w:jc w:val="both"/>
      </w:pPr>
      <w:r w:rsidRPr="002F56B5">
        <w:t xml:space="preserve">В 2025 году на территории Невельского муниципального округа осуществляли деятельность три сельскохозяйственных предприятия ООО «Эхо» (основной вид деятельности разведение лошадей), ООО «Деметра» (основной вид деятельности смешанное сельское хозяйство) и ООО «Невельский Агроснаб» (основной вид деятельности – растениеводство), а также 7 крестьянских (фермерских) хозяйств, 332 личных подсобных хозяйства. </w:t>
      </w:r>
    </w:p>
    <w:p w:rsidR="002F56B5" w:rsidRPr="002F56B5" w:rsidRDefault="002F56B5" w:rsidP="002F56B5">
      <w:pPr>
        <w:ind w:firstLine="567"/>
        <w:jc w:val="both"/>
      </w:pPr>
      <w:r w:rsidRPr="002F56B5">
        <w:t xml:space="preserve">Ежегодно заключается Соглашение о сотрудничестве в области сельского хозяйства между администрацией Невельского муниципального округа и министерством сельского хозяйства и торговли Сахалинской области. </w:t>
      </w:r>
    </w:p>
    <w:p w:rsidR="002F56B5" w:rsidRPr="002F56B5" w:rsidRDefault="002F56B5" w:rsidP="002F56B5">
      <w:pPr>
        <w:ind w:firstLine="567"/>
        <w:jc w:val="both"/>
      </w:pPr>
      <w:r w:rsidRPr="002F56B5">
        <w:t>В сфере животноводства в хозяйствах всех категорий, валовое производство продукции составило:</w:t>
      </w:r>
    </w:p>
    <w:p w:rsidR="002F56B5" w:rsidRPr="002F56B5" w:rsidRDefault="002F56B5" w:rsidP="002F56B5">
      <w:pPr>
        <w:ind w:firstLine="567"/>
        <w:jc w:val="both"/>
      </w:pPr>
      <w:r w:rsidRPr="002F56B5">
        <w:t>- молока – 735 тонн (97,2 % к плану);</w:t>
      </w:r>
    </w:p>
    <w:p w:rsidR="002F56B5" w:rsidRPr="002F56B5" w:rsidRDefault="002F56B5" w:rsidP="002F56B5">
      <w:pPr>
        <w:ind w:firstLine="567"/>
        <w:jc w:val="both"/>
      </w:pPr>
      <w:r w:rsidRPr="002F56B5">
        <w:t>- мяса скота и птицы (в живом весе) – 58,9 тонн (102,8 % к плану);</w:t>
      </w:r>
    </w:p>
    <w:p w:rsidR="002F56B5" w:rsidRPr="002F56B5" w:rsidRDefault="002F56B5" w:rsidP="002F56B5">
      <w:pPr>
        <w:ind w:firstLine="567"/>
        <w:jc w:val="both"/>
      </w:pPr>
      <w:r w:rsidRPr="002F56B5">
        <w:t xml:space="preserve">- яиц – 750 </w:t>
      </w:r>
      <w:proofErr w:type="spellStart"/>
      <w:proofErr w:type="gramStart"/>
      <w:r w:rsidRPr="002F56B5">
        <w:t>тыс.штук</w:t>
      </w:r>
      <w:proofErr w:type="spellEnd"/>
      <w:proofErr w:type="gramEnd"/>
      <w:r w:rsidRPr="002F56B5">
        <w:t xml:space="preserve"> (100 % к плану).</w:t>
      </w:r>
    </w:p>
    <w:p w:rsidR="002F56B5" w:rsidRPr="002F56B5" w:rsidRDefault="002F56B5" w:rsidP="002F56B5">
      <w:pPr>
        <w:ind w:firstLine="567"/>
        <w:jc w:val="both"/>
      </w:pPr>
      <w:r w:rsidRPr="002F56B5">
        <w:t xml:space="preserve">По итогам 2025 года поголовье крупного рогатого скота Невельского муниципального округа в хозяйствах всех категорий по состоянию на 01 января 2026 года составило 268 голов (КФХ-164, ЛПХ-104), что составило 97,1 % к плановому показателю, в том числе коров 126 головы (КФХ-80, ЛПХ-46), что составило 101,6 % к плану.  </w:t>
      </w:r>
    </w:p>
    <w:p w:rsidR="002F56B5" w:rsidRPr="002F56B5" w:rsidRDefault="002F56B5" w:rsidP="002F56B5">
      <w:pPr>
        <w:ind w:firstLine="567"/>
        <w:jc w:val="both"/>
      </w:pPr>
      <w:r w:rsidRPr="002F56B5">
        <w:t>Поголовье крупного рогатого скота в крестьянских (фермерских) хозяйствах составило 164 голов, что на 1 голову меньше к плановому показателю или на 0,6 %, в том числе коров 80 голов, что составило 100 % к плану.</w:t>
      </w:r>
    </w:p>
    <w:p w:rsidR="002F56B5" w:rsidRPr="002F56B5" w:rsidRDefault="002F56B5" w:rsidP="002F56B5">
      <w:pPr>
        <w:ind w:firstLine="567"/>
        <w:jc w:val="both"/>
      </w:pPr>
      <w:r w:rsidRPr="002F56B5">
        <w:t xml:space="preserve">Поголовье крупного рогатого скота в личных подсобных хозяйствах составило 104 головы, что на 6 голов меньше к плановому показателю или на 5,5 %, в том числе коров 46 голов, что на 2 головы больше к плановому показателю или на 4,5 %. В январе 2025 года ЛПХ </w:t>
      </w:r>
      <w:proofErr w:type="spellStart"/>
      <w:r w:rsidRPr="002F56B5">
        <w:t>Ножкин</w:t>
      </w:r>
      <w:proofErr w:type="spellEnd"/>
      <w:r w:rsidRPr="002F56B5">
        <w:t xml:space="preserve"> П.Н. сократил поголовье крупного рогатого скота до 6 голов.</w:t>
      </w:r>
    </w:p>
    <w:p w:rsidR="002F56B5" w:rsidRPr="002F56B5" w:rsidRDefault="002F56B5" w:rsidP="002F56B5">
      <w:pPr>
        <w:ind w:firstLine="567"/>
        <w:jc w:val="both"/>
      </w:pPr>
      <w:r w:rsidRPr="002F56B5">
        <w:t>По производству основных видов продукции за 2025 год в крестьянских (фермерских) хозяйствах района произведено:</w:t>
      </w:r>
    </w:p>
    <w:p w:rsidR="002F56B5" w:rsidRPr="002F56B5" w:rsidRDefault="002F56B5" w:rsidP="002F56B5">
      <w:pPr>
        <w:ind w:firstLine="567"/>
        <w:jc w:val="both"/>
      </w:pPr>
      <w:r w:rsidRPr="002F56B5">
        <w:t>- молока – 521 тонны, что составило 96,1 % к плановому показателю;</w:t>
      </w:r>
    </w:p>
    <w:p w:rsidR="002F56B5" w:rsidRPr="002F56B5" w:rsidRDefault="002F56B5" w:rsidP="002F56B5">
      <w:pPr>
        <w:ind w:firstLine="567"/>
        <w:jc w:val="both"/>
      </w:pPr>
      <w:r w:rsidRPr="002F56B5">
        <w:t xml:space="preserve">-мяса (живой вес) – 23,8 тонн, что составило 93,3 % к плановому показателю.     </w:t>
      </w:r>
    </w:p>
    <w:p w:rsidR="002F56B5" w:rsidRPr="002F56B5" w:rsidRDefault="002F56B5" w:rsidP="002F56B5">
      <w:pPr>
        <w:ind w:firstLine="567"/>
        <w:jc w:val="both"/>
      </w:pPr>
      <w:r w:rsidRPr="002F56B5">
        <w:t xml:space="preserve">В 2025 году в ООО «Эхо» произведено мяса (конина) на убой в живом весе 11,3 тонн, что составило 141,3 % к плановому показателю.  </w:t>
      </w:r>
    </w:p>
    <w:p w:rsidR="002F56B5" w:rsidRPr="002F56B5" w:rsidRDefault="002F56B5" w:rsidP="002F56B5">
      <w:pPr>
        <w:ind w:firstLine="567"/>
        <w:jc w:val="both"/>
      </w:pPr>
      <w:r w:rsidRPr="002F56B5">
        <w:lastRenderedPageBreak/>
        <w:t xml:space="preserve">Растениеводством в 2025 году занимались пять крестьянских (фермерских) хозяйств и сельскохозяйственные предприятия. </w:t>
      </w:r>
    </w:p>
    <w:p w:rsidR="002F56B5" w:rsidRPr="002F56B5" w:rsidRDefault="002F56B5" w:rsidP="002F56B5">
      <w:pPr>
        <w:ind w:firstLine="567"/>
        <w:jc w:val="both"/>
      </w:pPr>
      <w:r w:rsidRPr="002F56B5">
        <w:t xml:space="preserve">Посевная площадь в хозяйствах всех категорий в 2025 году составила 583,68 га, из них:  </w:t>
      </w:r>
    </w:p>
    <w:p w:rsidR="002F56B5" w:rsidRPr="002F56B5" w:rsidRDefault="002F56B5" w:rsidP="002F56B5">
      <w:pPr>
        <w:ind w:firstLine="567"/>
        <w:jc w:val="both"/>
      </w:pPr>
      <w:r w:rsidRPr="002F56B5">
        <w:t xml:space="preserve">- в сельскохозяйственных организациях 313,0 га, в том числе в ООО «Невельский </w:t>
      </w:r>
      <w:proofErr w:type="spellStart"/>
      <w:r w:rsidRPr="002F56B5">
        <w:t>АгроСнаб</w:t>
      </w:r>
      <w:proofErr w:type="spellEnd"/>
      <w:r w:rsidRPr="002F56B5">
        <w:t xml:space="preserve">» - картофель 12 га, овощи закрытого грунта 3 га, кормовые культуры (многолетние травы посева прошлых лет) 301 га.; </w:t>
      </w:r>
    </w:p>
    <w:p w:rsidR="002F56B5" w:rsidRPr="002F56B5" w:rsidRDefault="002F56B5" w:rsidP="002F56B5">
      <w:pPr>
        <w:ind w:firstLine="567"/>
        <w:jc w:val="both"/>
      </w:pPr>
      <w:r w:rsidRPr="002F56B5">
        <w:t>- в крестьянских (фермерских) хозяйствах 240,38 га, в том числе картофель 10,3 га, овощи открытого грунта 4,5 га, кормовые культуры 225,58 га;</w:t>
      </w:r>
    </w:p>
    <w:p w:rsidR="002F56B5" w:rsidRPr="002F56B5" w:rsidRDefault="002F56B5" w:rsidP="002F56B5">
      <w:pPr>
        <w:ind w:firstLine="567"/>
        <w:jc w:val="both"/>
      </w:pPr>
      <w:r w:rsidRPr="002F56B5">
        <w:t xml:space="preserve">- в хозяйствах населения 30,3 га, в том числе картофель 23 га, овощи открытого грунта 5,3 га на уровне прошлого года. </w:t>
      </w:r>
    </w:p>
    <w:p w:rsidR="002F56B5" w:rsidRPr="002F56B5" w:rsidRDefault="002F56B5" w:rsidP="002F56B5">
      <w:pPr>
        <w:ind w:firstLine="567"/>
        <w:jc w:val="both"/>
        <w:rPr>
          <w:iCs/>
        </w:rPr>
      </w:pPr>
      <w:r w:rsidRPr="002F56B5">
        <w:t xml:space="preserve">В 2025 году ООО «Невельский </w:t>
      </w:r>
      <w:proofErr w:type="spellStart"/>
      <w:r w:rsidRPr="002F56B5">
        <w:t>АгроСнаб</w:t>
      </w:r>
      <w:proofErr w:type="spellEnd"/>
      <w:r w:rsidRPr="002F56B5">
        <w:t xml:space="preserve">» собрали 81 тонну картофеля с площади 12 га, что на 159 тонн меньше к плану или на 63,3 %. В связи с продолжительными ливневыми дождями в Невельском районе в августе 2025 года был введен режим чрезвычайной ситуации. </w:t>
      </w:r>
      <w:r w:rsidRPr="002F56B5">
        <w:rPr>
          <w:iCs/>
        </w:rPr>
        <w:t xml:space="preserve">В результате наводнения была подтоплена значительная площадь сельскохозяйственных земельных участков ООО «Невельский </w:t>
      </w:r>
      <w:proofErr w:type="spellStart"/>
      <w:r w:rsidRPr="002F56B5">
        <w:rPr>
          <w:iCs/>
        </w:rPr>
        <w:t>АгроСнаб</w:t>
      </w:r>
      <w:proofErr w:type="spellEnd"/>
      <w:r w:rsidRPr="002F56B5">
        <w:rPr>
          <w:iCs/>
        </w:rPr>
        <w:t xml:space="preserve">», что повлекло за собой утрату выращенного урожая картофеля.  </w:t>
      </w:r>
    </w:p>
    <w:p w:rsidR="002F56B5" w:rsidRPr="002F56B5" w:rsidRDefault="002F56B5" w:rsidP="002F56B5">
      <w:pPr>
        <w:ind w:firstLine="567"/>
        <w:jc w:val="both"/>
        <w:rPr>
          <w:iCs/>
        </w:rPr>
      </w:pPr>
      <w:r w:rsidRPr="002F56B5">
        <w:t xml:space="preserve">В крестьянских (фермерских) хозяйствах собрано 157,3 тонн картофеля, что составило 78,1 % к плану. </w:t>
      </w:r>
    </w:p>
    <w:p w:rsidR="002F56B5" w:rsidRPr="002F56B5" w:rsidRDefault="002F56B5" w:rsidP="002F56B5">
      <w:pPr>
        <w:ind w:firstLine="567"/>
        <w:jc w:val="both"/>
      </w:pPr>
      <w:r w:rsidRPr="002F56B5">
        <w:t>Овощей открытого грунта собрано крестьянскими (фермерскими) хозяйствами с площади 4,5 га в объеме 82 тонн, что меньше на 10,5 тонн к плану или на 11,4 %.</w:t>
      </w:r>
    </w:p>
    <w:p w:rsidR="002F56B5" w:rsidRPr="002F56B5" w:rsidRDefault="002F56B5" w:rsidP="002F56B5">
      <w:pPr>
        <w:ind w:firstLine="567"/>
        <w:jc w:val="both"/>
      </w:pPr>
      <w:r w:rsidRPr="002F56B5">
        <w:t xml:space="preserve">В 2025 году ООО «Невельский </w:t>
      </w:r>
      <w:proofErr w:type="spellStart"/>
      <w:r w:rsidRPr="002F56B5">
        <w:t>АгроСнаб</w:t>
      </w:r>
      <w:proofErr w:type="spellEnd"/>
      <w:r w:rsidRPr="002F56B5">
        <w:t xml:space="preserve">» собрали овощей закрытого грунта (томаты) с площади 3 га в объеме 1102,6 </w:t>
      </w:r>
      <w:proofErr w:type="spellStart"/>
      <w:r w:rsidRPr="002F56B5">
        <w:t>тн</w:t>
      </w:r>
      <w:proofErr w:type="spellEnd"/>
      <w:r w:rsidRPr="002F56B5">
        <w:t>, что составило 100 % к плану.</w:t>
      </w:r>
    </w:p>
    <w:p w:rsidR="002F56B5" w:rsidRPr="002F56B5" w:rsidRDefault="002F56B5" w:rsidP="002F56B5">
      <w:pPr>
        <w:ind w:firstLine="567"/>
        <w:jc w:val="both"/>
      </w:pPr>
      <w:r w:rsidRPr="002F56B5">
        <w:t xml:space="preserve">В 2025 году фермерскими хозяйствами заготовлено 905 тонн сена, что составило 100 % к плану. </w:t>
      </w:r>
    </w:p>
    <w:p w:rsidR="002F56B5" w:rsidRPr="002F56B5" w:rsidRDefault="002F56B5" w:rsidP="002F56B5">
      <w:pPr>
        <w:ind w:firstLine="567"/>
        <w:jc w:val="both"/>
      </w:pPr>
      <w:r w:rsidRPr="002F56B5">
        <w:t>Поголовье птицы в личных подсобных хозяйствах в 2025 году составило 6500 голов, что составило 100 % к плану. В крестьянских фермерских хозяйствах поголовье птицы отсутствует.</w:t>
      </w:r>
    </w:p>
    <w:p w:rsidR="002F56B5" w:rsidRPr="002F56B5" w:rsidRDefault="002F56B5" w:rsidP="002F56B5">
      <w:pPr>
        <w:ind w:firstLine="567"/>
        <w:jc w:val="both"/>
      </w:pPr>
      <w:r w:rsidRPr="002F56B5">
        <w:t xml:space="preserve">В целях развития сельского хозяйства на поддержку животноводства в ЛПХ в 2025 году выделено 6 451,4 тыс. рублей. Субсидии предоставлены на возмещение затрат гражданам, ведущим личное подсобное хозяйство, на содержание коров и на «льготный комбикорм» для личных подсобных хозяйств на содержание </w:t>
      </w:r>
      <w:proofErr w:type="spellStart"/>
      <w:r w:rsidRPr="002F56B5">
        <w:t>сельхозживотных</w:t>
      </w:r>
      <w:proofErr w:type="spellEnd"/>
      <w:r w:rsidRPr="002F56B5">
        <w:t xml:space="preserve"> и птицы. Субсидия освоена в полном объеме.</w:t>
      </w:r>
    </w:p>
    <w:p w:rsidR="002F56B5" w:rsidRPr="002F56B5" w:rsidRDefault="002F56B5" w:rsidP="002F56B5">
      <w:pPr>
        <w:ind w:firstLine="567"/>
        <w:jc w:val="both"/>
      </w:pPr>
      <w:r w:rsidRPr="002F56B5">
        <w:t xml:space="preserve">За год поставлено в муниципальное образование 217,7 тонн льготного комбикорма. Среднее значение цены для личных подсобных хозяйств составило 10,22 рублей за 1 кг комбикорма. </w:t>
      </w:r>
    </w:p>
    <w:p w:rsidR="002F56B5" w:rsidRPr="002F56B5" w:rsidRDefault="002F56B5" w:rsidP="002F56B5">
      <w:pPr>
        <w:ind w:firstLine="567"/>
        <w:jc w:val="both"/>
      </w:pPr>
      <w:r w:rsidRPr="002F56B5">
        <w:t>В 2025 году 10 личных подсобных хозяйств получили финансовую поддержку на содержание 46 голов коров в размере 1 113,20 тыс. рублей (24 200 рублей на 1 голову коров в год).</w:t>
      </w:r>
    </w:p>
    <w:p w:rsidR="002F56B5" w:rsidRPr="002F56B5" w:rsidRDefault="002F56B5" w:rsidP="002F56B5">
      <w:pPr>
        <w:ind w:firstLine="567"/>
        <w:jc w:val="both"/>
      </w:pPr>
      <w:r w:rsidRPr="002F56B5">
        <w:t xml:space="preserve">Также, из средств местного бюджета предоставлена субсидия </w:t>
      </w:r>
      <w:proofErr w:type="spellStart"/>
      <w:r w:rsidRPr="002F56B5">
        <w:t>сельхозтоваропроизводителям</w:t>
      </w:r>
      <w:proofErr w:type="spellEnd"/>
      <w:r w:rsidRPr="002F56B5">
        <w:t xml:space="preserve"> на возмещение затрат на стимулирование развития производства картофеля и на возмещение затрат на повышение почвенного плодородия в размере по 54,4 тыс. рублей.</w:t>
      </w:r>
    </w:p>
    <w:p w:rsidR="002F56B5" w:rsidRPr="002F56B5" w:rsidRDefault="002F56B5" w:rsidP="002F56B5">
      <w:pPr>
        <w:ind w:firstLine="567"/>
        <w:jc w:val="both"/>
      </w:pPr>
      <w:r w:rsidRPr="002F56B5">
        <w:t>В рамках муниципальной программы «Развитие сельского хозяйства и регулирования рынков сельскохозяйственной продукции, сырья и продовольствия в Невельском муниципальном округе Сахалинской области» в бюджете муниципального округа ежегодно предусматривается финансовая поддержка сельскохозяйственных товаропроизводителей в виде субсидий на возмещение затрат гражданам, ведущим личные подсобные хозяйства, на содержание коров, а также предоставление населению льготного комбикорма.</w:t>
      </w:r>
    </w:p>
    <w:p w:rsidR="002F56B5" w:rsidRPr="002F56B5" w:rsidRDefault="002F56B5" w:rsidP="002F56B5">
      <w:pPr>
        <w:ind w:firstLine="567"/>
        <w:jc w:val="both"/>
      </w:pPr>
    </w:p>
    <w:p w:rsidR="002F56B5" w:rsidRPr="002F56B5" w:rsidRDefault="002F56B5" w:rsidP="002F56B5">
      <w:pPr>
        <w:widowControl w:val="0"/>
        <w:autoSpaceDE w:val="0"/>
        <w:autoSpaceDN w:val="0"/>
        <w:adjustRightInd w:val="0"/>
        <w:ind w:firstLine="567"/>
        <w:jc w:val="both"/>
      </w:pPr>
    </w:p>
    <w:p w:rsidR="00C37760" w:rsidRDefault="00C37760" w:rsidP="002F56B5">
      <w:pPr>
        <w:ind w:firstLine="567"/>
        <w:jc w:val="center"/>
        <w:rPr>
          <w:b/>
        </w:rPr>
      </w:pPr>
    </w:p>
    <w:p w:rsidR="002F56B5" w:rsidRPr="002F56B5" w:rsidRDefault="002F56B5" w:rsidP="002F56B5">
      <w:pPr>
        <w:ind w:firstLine="567"/>
        <w:jc w:val="center"/>
        <w:rPr>
          <w:b/>
        </w:rPr>
      </w:pPr>
      <w:r w:rsidRPr="002F56B5">
        <w:rPr>
          <w:b/>
        </w:rPr>
        <w:lastRenderedPageBreak/>
        <w:t xml:space="preserve">ОТЧЕТ </w:t>
      </w:r>
    </w:p>
    <w:p w:rsidR="002F56B5" w:rsidRPr="002F56B5" w:rsidRDefault="002F56B5" w:rsidP="002F56B5">
      <w:pPr>
        <w:ind w:firstLine="567"/>
        <w:jc w:val="center"/>
        <w:rPr>
          <w:b/>
        </w:rPr>
      </w:pPr>
      <w:r w:rsidRPr="002F56B5">
        <w:rPr>
          <w:b/>
        </w:rPr>
        <w:t xml:space="preserve">о ходе реализации и оценке эффективности муниципальной программы </w:t>
      </w:r>
    </w:p>
    <w:p w:rsidR="002F56B5" w:rsidRPr="002F56B5" w:rsidRDefault="002F56B5" w:rsidP="002F56B5">
      <w:pPr>
        <w:ind w:firstLine="567"/>
        <w:jc w:val="center"/>
        <w:rPr>
          <w:b/>
        </w:rPr>
      </w:pPr>
      <w:r w:rsidRPr="002F56B5">
        <w:rPr>
          <w:b/>
        </w:rPr>
        <w:t>«Развитие физической культуры и спорта в Невельском муниципальном округе Сахалинской области» за 2025 год</w:t>
      </w:r>
    </w:p>
    <w:p w:rsidR="002F56B5" w:rsidRPr="002F56B5" w:rsidRDefault="002F56B5" w:rsidP="002F56B5">
      <w:pPr>
        <w:pStyle w:val="ConsPlusTitle"/>
        <w:ind w:firstLine="567"/>
        <w:rPr>
          <w:rFonts w:ascii="Times New Roman" w:hAnsi="Times New Roman" w:cs="Times New Roman"/>
          <w:sz w:val="24"/>
          <w:szCs w:val="24"/>
        </w:rPr>
      </w:pPr>
    </w:p>
    <w:p w:rsidR="002F56B5" w:rsidRPr="002F56B5" w:rsidRDefault="002F56B5" w:rsidP="002F56B5">
      <w:pPr>
        <w:ind w:firstLine="567"/>
        <w:jc w:val="both"/>
      </w:pPr>
      <w:r w:rsidRPr="002F56B5">
        <w:t>Муниципальная программа «Развитие физической культуры и спорта в Невельском муниципальном округе Сахалинской области».</w:t>
      </w:r>
    </w:p>
    <w:p w:rsidR="002F56B5" w:rsidRPr="002F56B5" w:rsidRDefault="002F56B5" w:rsidP="002F56B5">
      <w:pPr>
        <w:shd w:val="clear" w:color="auto" w:fill="FFFFFF"/>
        <w:tabs>
          <w:tab w:val="left" w:pos="1181"/>
        </w:tabs>
        <w:ind w:firstLine="567"/>
        <w:jc w:val="both"/>
      </w:pPr>
      <w:r w:rsidRPr="002F56B5">
        <w:t xml:space="preserve">Целью программы </w:t>
      </w:r>
      <w:r w:rsidRPr="002F56B5">
        <w:rPr>
          <w:bCs/>
        </w:rPr>
        <w:t>является с</w:t>
      </w:r>
      <w:r w:rsidRPr="002F56B5">
        <w:t>оздание условий для занятий физической культурой и спортом, развития спортивной инфраструктуры.</w:t>
      </w:r>
    </w:p>
    <w:p w:rsidR="002F56B5" w:rsidRPr="002F56B5" w:rsidRDefault="002F56B5" w:rsidP="002F56B5">
      <w:pPr>
        <w:shd w:val="clear" w:color="auto" w:fill="FFFFFF"/>
        <w:tabs>
          <w:tab w:val="left" w:pos="1181"/>
        </w:tabs>
        <w:ind w:firstLine="567"/>
        <w:jc w:val="both"/>
      </w:pPr>
      <w:r w:rsidRPr="002F56B5">
        <w:t>Программой предусмотрено решение следующих задач:</w:t>
      </w:r>
    </w:p>
    <w:p w:rsidR="002F56B5" w:rsidRPr="002F56B5" w:rsidRDefault="002F56B5" w:rsidP="002F56B5">
      <w:pPr>
        <w:pStyle w:val="a3"/>
        <w:widowControl w:val="0"/>
        <w:numPr>
          <w:ilvl w:val="0"/>
          <w:numId w:val="15"/>
        </w:numPr>
        <w:tabs>
          <w:tab w:val="left" w:pos="1134"/>
        </w:tabs>
        <w:autoSpaceDE w:val="0"/>
        <w:autoSpaceDN w:val="0"/>
        <w:adjustRightInd w:val="0"/>
        <w:ind w:left="0" w:firstLine="567"/>
        <w:jc w:val="both"/>
      </w:pPr>
      <w:r w:rsidRPr="002F56B5">
        <w:t>привлечение населения к регулярным занятиям физической культурой и спортом;</w:t>
      </w:r>
    </w:p>
    <w:p w:rsidR="002F56B5" w:rsidRPr="002F56B5" w:rsidRDefault="002F56B5" w:rsidP="002F56B5">
      <w:pPr>
        <w:pStyle w:val="a3"/>
        <w:widowControl w:val="0"/>
        <w:numPr>
          <w:ilvl w:val="0"/>
          <w:numId w:val="15"/>
        </w:numPr>
        <w:tabs>
          <w:tab w:val="left" w:pos="1134"/>
        </w:tabs>
        <w:autoSpaceDE w:val="0"/>
        <w:autoSpaceDN w:val="0"/>
        <w:adjustRightInd w:val="0"/>
        <w:ind w:left="0" w:firstLine="567"/>
        <w:jc w:val="both"/>
      </w:pPr>
      <w:r w:rsidRPr="002F56B5">
        <w:t>укрепление здоровья, продление активного творческого долголетия населения района;</w:t>
      </w:r>
    </w:p>
    <w:p w:rsidR="002F56B5" w:rsidRPr="002F56B5" w:rsidRDefault="002F56B5" w:rsidP="002F56B5">
      <w:pPr>
        <w:pStyle w:val="a3"/>
        <w:widowControl w:val="0"/>
        <w:numPr>
          <w:ilvl w:val="0"/>
          <w:numId w:val="15"/>
        </w:numPr>
        <w:tabs>
          <w:tab w:val="left" w:pos="1134"/>
        </w:tabs>
        <w:autoSpaceDE w:val="0"/>
        <w:autoSpaceDN w:val="0"/>
        <w:adjustRightInd w:val="0"/>
        <w:ind w:left="0" w:firstLine="567"/>
        <w:jc w:val="both"/>
      </w:pPr>
      <w:r w:rsidRPr="002F56B5">
        <w:t xml:space="preserve">повышение доступности объектов спорта, в том числе на сельских территориях, а также для лиц с ограниченными возможностями здоровья и инвалидов; </w:t>
      </w:r>
    </w:p>
    <w:p w:rsidR="002F56B5" w:rsidRPr="002F56B5" w:rsidRDefault="002F56B5" w:rsidP="002F56B5">
      <w:pPr>
        <w:pStyle w:val="a3"/>
        <w:widowControl w:val="0"/>
        <w:numPr>
          <w:ilvl w:val="0"/>
          <w:numId w:val="15"/>
        </w:numPr>
        <w:tabs>
          <w:tab w:val="left" w:pos="1134"/>
        </w:tabs>
        <w:autoSpaceDE w:val="0"/>
        <w:autoSpaceDN w:val="0"/>
        <w:adjustRightInd w:val="0"/>
        <w:ind w:left="0" w:firstLine="567"/>
        <w:jc w:val="both"/>
      </w:pPr>
      <w:r w:rsidRPr="002F56B5">
        <w:t xml:space="preserve">развитие адаптивной физической культуры и адаптивного спорта; </w:t>
      </w:r>
    </w:p>
    <w:p w:rsidR="002F56B5" w:rsidRPr="002F56B5" w:rsidRDefault="002F56B5" w:rsidP="002F56B5">
      <w:pPr>
        <w:pStyle w:val="a3"/>
        <w:widowControl w:val="0"/>
        <w:numPr>
          <w:ilvl w:val="0"/>
          <w:numId w:val="15"/>
        </w:numPr>
        <w:tabs>
          <w:tab w:val="left" w:pos="1134"/>
        </w:tabs>
        <w:autoSpaceDE w:val="0"/>
        <w:autoSpaceDN w:val="0"/>
        <w:adjustRightInd w:val="0"/>
        <w:ind w:left="0" w:firstLine="567"/>
        <w:jc w:val="both"/>
      </w:pPr>
      <w:r w:rsidRPr="002F56B5">
        <w:t>совершенствование системы подготовки спортивного резерва.</w:t>
      </w:r>
    </w:p>
    <w:p w:rsidR="002F56B5" w:rsidRPr="002F56B5" w:rsidRDefault="002F56B5" w:rsidP="002F56B5">
      <w:pPr>
        <w:pStyle w:val="a3"/>
        <w:widowControl w:val="0"/>
        <w:tabs>
          <w:tab w:val="left" w:pos="1134"/>
        </w:tabs>
        <w:autoSpaceDE w:val="0"/>
        <w:autoSpaceDN w:val="0"/>
        <w:adjustRightInd w:val="0"/>
        <w:ind w:left="0" w:firstLine="567"/>
      </w:pPr>
      <w:r w:rsidRPr="002F56B5">
        <w:t xml:space="preserve">По итогам реализации программы, в соответствии с Методикой оценки эффективности и результативности муниципальных программ, утвержденной постановлением администрации Невельского муниципального округа от 24.03.2025 № 399» проведен анализ ее эффективности и продуктивности. </w:t>
      </w:r>
    </w:p>
    <w:p w:rsidR="002F56B5" w:rsidRPr="002F56B5" w:rsidRDefault="002F56B5" w:rsidP="002F56B5">
      <w:pPr>
        <w:shd w:val="clear" w:color="auto" w:fill="FFFFFF"/>
        <w:tabs>
          <w:tab w:val="left" w:pos="1181"/>
        </w:tabs>
        <w:ind w:firstLine="567"/>
        <w:jc w:val="both"/>
      </w:pPr>
      <w:r w:rsidRPr="002F56B5">
        <w:t>Эффективность программы оценивается на основе результативности программы с учетом оценки запланированного и фактического объема финансирования на реализацию программы.</w:t>
      </w:r>
    </w:p>
    <w:p w:rsidR="002F56B5" w:rsidRPr="002F56B5" w:rsidRDefault="002F56B5" w:rsidP="002F56B5">
      <w:pPr>
        <w:shd w:val="clear" w:color="auto" w:fill="FFFFFF"/>
        <w:tabs>
          <w:tab w:val="left" w:pos="1181"/>
        </w:tabs>
        <w:ind w:firstLine="567"/>
        <w:jc w:val="both"/>
      </w:pPr>
      <w:r w:rsidRPr="002F56B5">
        <w:t>Критерием оценки эффективности реализации Программы является степень достижения целевых индикаторов:</w:t>
      </w:r>
    </w:p>
    <w:p w:rsidR="002F56B5" w:rsidRPr="002F56B5" w:rsidRDefault="002F56B5" w:rsidP="002F56B5">
      <w:pPr>
        <w:pStyle w:val="a3"/>
        <w:widowControl w:val="0"/>
        <w:numPr>
          <w:ilvl w:val="0"/>
          <w:numId w:val="15"/>
        </w:numPr>
        <w:tabs>
          <w:tab w:val="left" w:pos="1134"/>
        </w:tabs>
        <w:autoSpaceDE w:val="0"/>
        <w:autoSpaceDN w:val="0"/>
        <w:adjustRightInd w:val="0"/>
        <w:ind w:left="0" w:firstLine="567"/>
        <w:jc w:val="both"/>
      </w:pPr>
      <w:r w:rsidRPr="002F56B5">
        <w:t xml:space="preserve">доля населения, систематически занимающегося физической культурой и спортом, в общей численности населения в возрасте от 3 до 79 лет, План 63,1%, Факт 67,9%, индикатор выполнен на 107,6% </w:t>
      </w:r>
      <w:r w:rsidRPr="002F56B5">
        <w:rPr>
          <w:b/>
        </w:rPr>
        <w:t>(</w:t>
      </w:r>
      <w:proofErr w:type="spellStart"/>
      <w:r w:rsidRPr="002F56B5">
        <w:rPr>
          <w:b/>
        </w:rPr>
        <w:t>Сд</w:t>
      </w:r>
      <w:proofErr w:type="spellEnd"/>
      <w:r w:rsidRPr="002F56B5">
        <w:rPr>
          <w:b/>
        </w:rPr>
        <w:t xml:space="preserve"> = 1,07)</w:t>
      </w:r>
      <w:r w:rsidRPr="002F56B5">
        <w:t xml:space="preserve">; </w:t>
      </w:r>
    </w:p>
    <w:p w:rsidR="002F56B5" w:rsidRPr="002F56B5" w:rsidRDefault="002F56B5" w:rsidP="002F56B5">
      <w:pPr>
        <w:pStyle w:val="a3"/>
        <w:widowControl w:val="0"/>
        <w:numPr>
          <w:ilvl w:val="0"/>
          <w:numId w:val="15"/>
        </w:numPr>
        <w:tabs>
          <w:tab w:val="left" w:pos="1134"/>
        </w:tabs>
        <w:autoSpaceDE w:val="0"/>
        <w:autoSpaceDN w:val="0"/>
        <w:adjustRightInd w:val="0"/>
        <w:ind w:left="0" w:firstLine="567"/>
        <w:jc w:val="both"/>
      </w:pPr>
      <w:r w:rsidRPr="002F56B5">
        <w:t xml:space="preserve">доля лиц с ограниченными возможностями здоровья и инвалидов, систематически занимающихся физической культурой и спортом, в общей численности данной категории населения, План 27,5 %, факт 30,9%, индикатор выполнен на 112,3% </w:t>
      </w:r>
      <w:r w:rsidRPr="002F56B5">
        <w:rPr>
          <w:b/>
        </w:rPr>
        <w:t>(</w:t>
      </w:r>
      <w:proofErr w:type="spellStart"/>
      <w:r w:rsidRPr="002F56B5">
        <w:rPr>
          <w:b/>
        </w:rPr>
        <w:t>Сд</w:t>
      </w:r>
      <w:proofErr w:type="spellEnd"/>
      <w:r w:rsidRPr="002F56B5">
        <w:rPr>
          <w:b/>
        </w:rPr>
        <w:t xml:space="preserve"> = 1,12)</w:t>
      </w:r>
      <w:r w:rsidRPr="002F56B5">
        <w:t>;</w:t>
      </w:r>
    </w:p>
    <w:p w:rsidR="002F56B5" w:rsidRPr="002F56B5" w:rsidRDefault="002F56B5" w:rsidP="002F56B5">
      <w:pPr>
        <w:pStyle w:val="a3"/>
        <w:widowControl w:val="0"/>
        <w:numPr>
          <w:ilvl w:val="0"/>
          <w:numId w:val="15"/>
        </w:numPr>
        <w:tabs>
          <w:tab w:val="left" w:pos="1134"/>
        </w:tabs>
        <w:autoSpaceDE w:val="0"/>
        <w:autoSpaceDN w:val="0"/>
        <w:adjustRightInd w:val="0"/>
        <w:ind w:left="0" w:firstLine="567"/>
        <w:jc w:val="both"/>
      </w:pPr>
      <w:r w:rsidRPr="002F56B5">
        <w:t xml:space="preserve">доля детей и молодежи в возрасте 3-29 лет, систематически занимающихся физической культурой и спортом, в общей численности детей и молодежи, план 87,6%, факт 89,0 %, индикатор выполнен на 101,6% </w:t>
      </w:r>
      <w:r w:rsidRPr="002F56B5">
        <w:rPr>
          <w:b/>
        </w:rPr>
        <w:t>(</w:t>
      </w:r>
      <w:proofErr w:type="spellStart"/>
      <w:r w:rsidRPr="002F56B5">
        <w:rPr>
          <w:b/>
        </w:rPr>
        <w:t>Сд</w:t>
      </w:r>
      <w:proofErr w:type="spellEnd"/>
      <w:r w:rsidRPr="002F56B5">
        <w:rPr>
          <w:b/>
        </w:rPr>
        <w:t xml:space="preserve"> = 1,0)</w:t>
      </w:r>
      <w:r w:rsidRPr="002F56B5">
        <w:t>;</w:t>
      </w:r>
    </w:p>
    <w:p w:rsidR="002F56B5" w:rsidRPr="002F56B5" w:rsidRDefault="002F56B5" w:rsidP="002F56B5">
      <w:pPr>
        <w:pStyle w:val="a3"/>
        <w:widowControl w:val="0"/>
        <w:numPr>
          <w:ilvl w:val="0"/>
          <w:numId w:val="15"/>
        </w:numPr>
        <w:tabs>
          <w:tab w:val="left" w:pos="1134"/>
        </w:tabs>
        <w:autoSpaceDE w:val="0"/>
        <w:autoSpaceDN w:val="0"/>
        <w:adjustRightInd w:val="0"/>
        <w:ind w:left="0" w:firstLine="567"/>
        <w:jc w:val="both"/>
      </w:pPr>
      <w:r w:rsidRPr="002F56B5">
        <w:t xml:space="preserve">доля граждан среднего возраста (женщины в возрасте 30-54 лет, мужчины в возрасте 30-59 лет), систематически занимающиеся физической культурой и спортом в общей численности граждан среднего возраста, план 61,0%, Факт 69,2 %, индикатор выполнен на 113,4% </w:t>
      </w:r>
      <w:r w:rsidRPr="002F56B5">
        <w:rPr>
          <w:b/>
        </w:rPr>
        <w:t>(</w:t>
      </w:r>
      <w:proofErr w:type="spellStart"/>
      <w:r w:rsidRPr="002F56B5">
        <w:rPr>
          <w:b/>
        </w:rPr>
        <w:t>Сд</w:t>
      </w:r>
      <w:proofErr w:type="spellEnd"/>
      <w:r w:rsidRPr="002F56B5">
        <w:rPr>
          <w:b/>
        </w:rPr>
        <w:t xml:space="preserve"> = 1,1)</w:t>
      </w:r>
      <w:r w:rsidRPr="002F56B5">
        <w:t>;</w:t>
      </w:r>
    </w:p>
    <w:p w:rsidR="002F56B5" w:rsidRPr="002F56B5" w:rsidRDefault="002F56B5" w:rsidP="002F56B5">
      <w:pPr>
        <w:pStyle w:val="a3"/>
        <w:widowControl w:val="0"/>
        <w:numPr>
          <w:ilvl w:val="0"/>
          <w:numId w:val="15"/>
        </w:numPr>
        <w:tabs>
          <w:tab w:val="left" w:pos="1134"/>
        </w:tabs>
        <w:autoSpaceDE w:val="0"/>
        <w:autoSpaceDN w:val="0"/>
        <w:adjustRightInd w:val="0"/>
        <w:ind w:left="0" w:firstLine="567"/>
        <w:jc w:val="both"/>
      </w:pPr>
      <w:r w:rsidRPr="002F56B5">
        <w:t xml:space="preserve">доля граждан старшего возраста (женщины в возрасте 55-79 лет, мужчины в возрасте 60-79 лет), систематически занимающегося физической культурой и спортом в общей численности граждан старшего возраста, план 32,1%, факт 40,1%, индикатор выполнен на 125 % </w:t>
      </w:r>
      <w:r w:rsidRPr="002F56B5">
        <w:rPr>
          <w:b/>
        </w:rPr>
        <w:t>(</w:t>
      </w:r>
      <w:proofErr w:type="spellStart"/>
      <w:r w:rsidRPr="002F56B5">
        <w:rPr>
          <w:b/>
        </w:rPr>
        <w:t>Сд</w:t>
      </w:r>
      <w:proofErr w:type="spellEnd"/>
      <w:r w:rsidRPr="002F56B5">
        <w:rPr>
          <w:b/>
        </w:rPr>
        <w:t xml:space="preserve"> = 1,2)</w:t>
      </w:r>
      <w:r w:rsidRPr="002F56B5">
        <w:t>;</w:t>
      </w:r>
    </w:p>
    <w:p w:rsidR="002F56B5" w:rsidRPr="002F56B5" w:rsidRDefault="002F56B5" w:rsidP="002F56B5">
      <w:pPr>
        <w:pStyle w:val="a3"/>
        <w:widowControl w:val="0"/>
        <w:numPr>
          <w:ilvl w:val="0"/>
          <w:numId w:val="15"/>
        </w:numPr>
        <w:tabs>
          <w:tab w:val="left" w:pos="1134"/>
        </w:tabs>
        <w:autoSpaceDE w:val="0"/>
        <w:autoSpaceDN w:val="0"/>
        <w:adjustRightInd w:val="0"/>
        <w:ind w:left="0" w:firstLine="567"/>
        <w:jc w:val="both"/>
      </w:pPr>
      <w:r w:rsidRPr="002F56B5">
        <w:t xml:space="preserve">доля граждан трудоспособного возраста, систематически занимающихся физической культурой и спортом, план 69,8%, факт 75,6%, индикатор выполнен на 108,3 % </w:t>
      </w:r>
      <w:r w:rsidRPr="002F56B5">
        <w:rPr>
          <w:b/>
        </w:rPr>
        <w:t>(</w:t>
      </w:r>
      <w:proofErr w:type="spellStart"/>
      <w:r w:rsidRPr="002F56B5">
        <w:rPr>
          <w:b/>
        </w:rPr>
        <w:t>Сд</w:t>
      </w:r>
      <w:proofErr w:type="spellEnd"/>
      <w:r w:rsidRPr="002F56B5">
        <w:rPr>
          <w:b/>
        </w:rPr>
        <w:t xml:space="preserve"> = 1,0)</w:t>
      </w:r>
      <w:r w:rsidRPr="002F56B5">
        <w:t>;</w:t>
      </w:r>
    </w:p>
    <w:p w:rsidR="002F56B5" w:rsidRPr="002F56B5" w:rsidRDefault="002F56B5" w:rsidP="002F56B5">
      <w:pPr>
        <w:pStyle w:val="a3"/>
        <w:widowControl w:val="0"/>
        <w:numPr>
          <w:ilvl w:val="0"/>
          <w:numId w:val="15"/>
        </w:numPr>
        <w:tabs>
          <w:tab w:val="left" w:pos="1134"/>
        </w:tabs>
        <w:autoSpaceDE w:val="0"/>
        <w:autoSpaceDN w:val="0"/>
        <w:adjustRightInd w:val="0"/>
        <w:ind w:left="0" w:firstLine="567"/>
        <w:jc w:val="both"/>
      </w:pPr>
      <w:r w:rsidRPr="002F56B5">
        <w:t xml:space="preserve">доля сельского населения, систематически занимающегося физической культурой и спортом, план 53,0 %, факт 57,9%, индикатор выполнен на 109,2 % </w:t>
      </w:r>
      <w:r w:rsidRPr="002F56B5">
        <w:rPr>
          <w:b/>
        </w:rPr>
        <w:t>(</w:t>
      </w:r>
      <w:proofErr w:type="spellStart"/>
      <w:r w:rsidRPr="002F56B5">
        <w:rPr>
          <w:b/>
        </w:rPr>
        <w:t>Сд</w:t>
      </w:r>
      <w:proofErr w:type="spellEnd"/>
      <w:r w:rsidRPr="002F56B5">
        <w:rPr>
          <w:b/>
        </w:rPr>
        <w:t xml:space="preserve"> = 1,0)</w:t>
      </w:r>
      <w:r w:rsidRPr="002F56B5">
        <w:t>;</w:t>
      </w:r>
    </w:p>
    <w:p w:rsidR="002F56B5" w:rsidRPr="002F56B5" w:rsidRDefault="002F56B5" w:rsidP="002F56B5">
      <w:pPr>
        <w:pStyle w:val="a3"/>
        <w:widowControl w:val="0"/>
        <w:numPr>
          <w:ilvl w:val="0"/>
          <w:numId w:val="15"/>
        </w:numPr>
        <w:tabs>
          <w:tab w:val="left" w:pos="1134"/>
        </w:tabs>
        <w:autoSpaceDE w:val="0"/>
        <w:autoSpaceDN w:val="0"/>
        <w:adjustRightInd w:val="0"/>
        <w:ind w:left="0" w:firstLine="567"/>
        <w:jc w:val="both"/>
      </w:pPr>
      <w:r w:rsidRPr="002F56B5">
        <w:t xml:space="preserve">уровень обеспеченности граждан спортивными сооружениями исходя из </w:t>
      </w:r>
      <w:r w:rsidRPr="002F56B5">
        <w:lastRenderedPageBreak/>
        <w:t xml:space="preserve">единовременной пропускной способности, план 75,9 %, факт 75,9%, индикатор выполнен на 100,0 % </w:t>
      </w:r>
      <w:r w:rsidRPr="002F56B5">
        <w:rPr>
          <w:b/>
        </w:rPr>
        <w:t>(</w:t>
      </w:r>
      <w:proofErr w:type="spellStart"/>
      <w:r w:rsidRPr="002F56B5">
        <w:rPr>
          <w:b/>
        </w:rPr>
        <w:t>Сд</w:t>
      </w:r>
      <w:proofErr w:type="spellEnd"/>
      <w:r w:rsidRPr="002F56B5">
        <w:rPr>
          <w:b/>
        </w:rPr>
        <w:t xml:space="preserve"> = 1,0)</w:t>
      </w:r>
      <w:r w:rsidRPr="002F56B5">
        <w:t>;</w:t>
      </w:r>
    </w:p>
    <w:p w:rsidR="002F56B5" w:rsidRPr="002F56B5" w:rsidRDefault="002F56B5" w:rsidP="002F56B5">
      <w:pPr>
        <w:pStyle w:val="a3"/>
        <w:widowControl w:val="0"/>
        <w:numPr>
          <w:ilvl w:val="0"/>
          <w:numId w:val="15"/>
        </w:numPr>
        <w:tabs>
          <w:tab w:val="left" w:pos="1134"/>
        </w:tabs>
        <w:autoSpaceDE w:val="0"/>
        <w:autoSpaceDN w:val="0"/>
        <w:adjustRightInd w:val="0"/>
        <w:ind w:left="0" w:firstLine="567"/>
        <w:jc w:val="both"/>
      </w:pPr>
      <w:r w:rsidRPr="002F56B5">
        <w:t xml:space="preserve">численность спортсменов, включенных в список кандидатов в спортивные сборные команды МО Сахалинской области, план 40, факт 51, индикатор выполнен на 127,5 % </w:t>
      </w:r>
      <w:r w:rsidRPr="002F56B5">
        <w:rPr>
          <w:b/>
        </w:rPr>
        <w:t>(</w:t>
      </w:r>
      <w:proofErr w:type="spellStart"/>
      <w:r w:rsidRPr="002F56B5">
        <w:rPr>
          <w:b/>
        </w:rPr>
        <w:t>Сд</w:t>
      </w:r>
      <w:proofErr w:type="spellEnd"/>
      <w:r w:rsidRPr="002F56B5">
        <w:rPr>
          <w:b/>
        </w:rPr>
        <w:t xml:space="preserve"> = 1,2)</w:t>
      </w:r>
      <w:r w:rsidRPr="002F56B5">
        <w:t>;</w:t>
      </w:r>
    </w:p>
    <w:p w:rsidR="002F56B5" w:rsidRPr="002F56B5" w:rsidRDefault="002F56B5" w:rsidP="002F56B5">
      <w:pPr>
        <w:pStyle w:val="a3"/>
        <w:widowControl w:val="0"/>
        <w:numPr>
          <w:ilvl w:val="0"/>
          <w:numId w:val="15"/>
        </w:numPr>
        <w:tabs>
          <w:tab w:val="left" w:pos="1134"/>
        </w:tabs>
        <w:autoSpaceDE w:val="0"/>
        <w:autoSpaceDN w:val="0"/>
        <w:adjustRightInd w:val="0"/>
        <w:ind w:left="0" w:firstLine="567"/>
        <w:jc w:val="both"/>
      </w:pPr>
      <w:r w:rsidRPr="002F56B5">
        <w:t xml:space="preserve">количество призовых мест спортсменов Невельского муниципального округа на областных соревнованиях, план 200, факт 202, индикатор выполнен на 101 % </w:t>
      </w:r>
      <w:r w:rsidRPr="002F56B5">
        <w:rPr>
          <w:b/>
        </w:rPr>
        <w:t>(</w:t>
      </w:r>
      <w:proofErr w:type="spellStart"/>
      <w:r w:rsidRPr="002F56B5">
        <w:rPr>
          <w:b/>
        </w:rPr>
        <w:t>Сд</w:t>
      </w:r>
      <w:proofErr w:type="spellEnd"/>
      <w:r w:rsidRPr="002F56B5">
        <w:rPr>
          <w:b/>
        </w:rPr>
        <w:t xml:space="preserve"> = 1,0)</w:t>
      </w:r>
      <w:r w:rsidRPr="002F56B5">
        <w:t>;</w:t>
      </w:r>
    </w:p>
    <w:p w:rsidR="002F56B5" w:rsidRPr="002F56B5" w:rsidRDefault="002F56B5" w:rsidP="002F56B5">
      <w:pPr>
        <w:pStyle w:val="a3"/>
        <w:widowControl w:val="0"/>
        <w:numPr>
          <w:ilvl w:val="0"/>
          <w:numId w:val="15"/>
        </w:numPr>
        <w:tabs>
          <w:tab w:val="left" w:pos="1134"/>
        </w:tabs>
        <w:autoSpaceDE w:val="0"/>
        <w:autoSpaceDN w:val="0"/>
        <w:adjustRightInd w:val="0"/>
        <w:ind w:left="0" w:firstLine="567"/>
        <w:jc w:val="both"/>
      </w:pPr>
      <w:r w:rsidRPr="002F56B5">
        <w:t xml:space="preserve">доля спортсменов-разрядников в общем количестве лиц (без учета занимающихся в спортивно-оздоровительных группах), занимающихся в системе спортивных школ, план 46, факт 48, индикатор выполнен на 104 % </w:t>
      </w:r>
      <w:r w:rsidRPr="002F56B5">
        <w:rPr>
          <w:b/>
        </w:rPr>
        <w:t>(</w:t>
      </w:r>
      <w:proofErr w:type="spellStart"/>
      <w:r w:rsidRPr="002F56B5">
        <w:rPr>
          <w:b/>
        </w:rPr>
        <w:t>Сд</w:t>
      </w:r>
      <w:proofErr w:type="spellEnd"/>
      <w:r w:rsidRPr="002F56B5">
        <w:rPr>
          <w:b/>
        </w:rPr>
        <w:t xml:space="preserve"> = 1)</w:t>
      </w:r>
      <w:r w:rsidRPr="002F56B5">
        <w:t>.</w:t>
      </w:r>
    </w:p>
    <w:p w:rsidR="002F56B5" w:rsidRPr="002F56B5" w:rsidRDefault="002F56B5" w:rsidP="002F56B5">
      <w:pPr>
        <w:pStyle w:val="a3"/>
        <w:widowControl w:val="0"/>
        <w:tabs>
          <w:tab w:val="left" w:pos="1134"/>
        </w:tabs>
        <w:autoSpaceDE w:val="0"/>
        <w:autoSpaceDN w:val="0"/>
        <w:adjustRightInd w:val="0"/>
        <w:ind w:left="0" w:firstLine="567"/>
      </w:pPr>
      <w:r w:rsidRPr="002F56B5">
        <w:t xml:space="preserve">Оценка степени достижения цели и решения задач Программы: </w:t>
      </w:r>
      <w:r w:rsidRPr="002F56B5">
        <w:rPr>
          <w:b/>
        </w:rPr>
        <w:t>ДИ=1</w:t>
      </w:r>
      <w:r w:rsidRPr="002F56B5">
        <w:t>; Пояснение: из 11 целевых индикаторов программы, все 11 превысили плановое значение, и выполнены более, чем на 100%.</w:t>
      </w:r>
    </w:p>
    <w:p w:rsidR="002F56B5" w:rsidRPr="002F56B5" w:rsidRDefault="002F56B5" w:rsidP="002F56B5">
      <w:pPr>
        <w:ind w:firstLine="567"/>
        <w:jc w:val="both"/>
      </w:pPr>
      <w:r w:rsidRPr="002F56B5">
        <w:t xml:space="preserve">Оценка степени своевременности реализации мероприятий </w:t>
      </w:r>
      <w:proofErr w:type="spellStart"/>
      <w:r w:rsidRPr="002F56B5">
        <w:rPr>
          <w:b/>
        </w:rPr>
        <w:t>ССм</w:t>
      </w:r>
      <w:proofErr w:type="spellEnd"/>
      <w:r w:rsidRPr="002F56B5">
        <w:rPr>
          <w:b/>
        </w:rPr>
        <w:t xml:space="preserve">=1, </w:t>
      </w:r>
      <w:r w:rsidRPr="002F56B5">
        <w:t>т.е. все мероприятия программы реализованы в срок.</w:t>
      </w:r>
    </w:p>
    <w:p w:rsidR="002F56B5" w:rsidRPr="002F56B5" w:rsidRDefault="002F56B5" w:rsidP="002F56B5">
      <w:pPr>
        <w:ind w:firstLine="567"/>
        <w:jc w:val="both"/>
      </w:pPr>
      <w:r w:rsidRPr="002F56B5">
        <w:t xml:space="preserve">Оценка степени исполнения запланированного уровня расходов бюджета составляет </w:t>
      </w:r>
      <w:r w:rsidRPr="002F56B5">
        <w:rPr>
          <w:b/>
        </w:rPr>
        <w:t xml:space="preserve">БЛ = 0,9. </w:t>
      </w:r>
      <w:r w:rsidRPr="002F56B5">
        <w:t xml:space="preserve">На реализацию программы «Развитие физической культуры и спорта» в 2025 году было предусмотрено 178 505,2 тыс. рублей, фактические затраты составили 161 465,4 тыс. рублей, исполнение составило </w:t>
      </w:r>
      <w:r w:rsidRPr="002F56B5">
        <w:rPr>
          <w:b/>
        </w:rPr>
        <w:t>90,45</w:t>
      </w:r>
      <w:r w:rsidRPr="002F56B5">
        <w:t xml:space="preserve"> </w:t>
      </w:r>
      <w:r w:rsidRPr="002F56B5">
        <w:rPr>
          <w:b/>
        </w:rPr>
        <w:t xml:space="preserve">%. </w:t>
      </w:r>
      <w:r w:rsidRPr="002F56B5">
        <w:t>Освоение средств бюджета по муниципальной программе на 100% было затруднено ввиду несвоевременного доведения необходимых бюджетных ассигнований.</w:t>
      </w:r>
    </w:p>
    <w:p w:rsidR="002F56B5" w:rsidRPr="002F56B5" w:rsidRDefault="002F56B5" w:rsidP="002F56B5">
      <w:pPr>
        <w:shd w:val="clear" w:color="auto" w:fill="FFFFFF"/>
        <w:tabs>
          <w:tab w:val="left" w:pos="1181"/>
        </w:tabs>
        <w:ind w:firstLine="567"/>
        <w:jc w:val="both"/>
      </w:pPr>
      <w:r w:rsidRPr="002F56B5">
        <w:t xml:space="preserve">Расчет оценки эффективности реализации муниципальной программы осуществлен по формуле, и составляет </w:t>
      </w:r>
      <w:proofErr w:type="spellStart"/>
      <w:r w:rsidRPr="002F56B5">
        <w:rPr>
          <w:b/>
        </w:rPr>
        <w:t>Ои</w:t>
      </w:r>
      <w:proofErr w:type="spellEnd"/>
      <w:r w:rsidRPr="002F56B5">
        <w:rPr>
          <w:b/>
        </w:rPr>
        <w:t xml:space="preserve"> = 0,92</w:t>
      </w:r>
      <w:r w:rsidRPr="002F56B5">
        <w:t xml:space="preserve">; </w:t>
      </w:r>
      <w:r w:rsidRPr="002F56B5">
        <w:rPr>
          <w:u w:val="single"/>
        </w:rPr>
        <w:t>Пояснение</w:t>
      </w:r>
      <w:r w:rsidRPr="002F56B5">
        <w:t xml:space="preserve">: показатель оценки эффективности муниципальной программы свидетельствует о положительном результате, так как 0,8 </w:t>
      </w:r>
      <w:r w:rsidRPr="002F56B5">
        <w:sym w:font="Symbol" w:char="F0A3"/>
      </w:r>
      <w:r w:rsidRPr="002F56B5">
        <w:t xml:space="preserve"> 0,98 </w:t>
      </w:r>
      <w:r w:rsidRPr="002F56B5">
        <w:sym w:font="Symbol" w:char="F0A3"/>
      </w:r>
      <w:r w:rsidRPr="002F56B5">
        <w:t xml:space="preserve"> 1,0, программу можно считать эффективной.</w:t>
      </w:r>
    </w:p>
    <w:p w:rsidR="002F56B5" w:rsidRPr="002F56B5" w:rsidRDefault="002F56B5" w:rsidP="002F56B5">
      <w:pPr>
        <w:shd w:val="clear" w:color="auto" w:fill="FFFFFF"/>
        <w:tabs>
          <w:tab w:val="left" w:pos="1181"/>
        </w:tabs>
        <w:ind w:firstLine="567"/>
        <w:jc w:val="both"/>
      </w:pPr>
    </w:p>
    <w:p w:rsidR="002F56B5" w:rsidRPr="002F56B5" w:rsidRDefault="00C37760" w:rsidP="00C37760">
      <w:pPr>
        <w:shd w:val="clear" w:color="auto" w:fill="FFFFFF"/>
        <w:tabs>
          <w:tab w:val="left" w:pos="1181"/>
        </w:tabs>
        <w:ind w:firstLine="567"/>
        <w:jc w:val="both"/>
      </w:pPr>
      <w:r>
        <w:t>.</w:t>
      </w:r>
    </w:p>
    <w:p w:rsidR="002F56B5" w:rsidRPr="002F56B5" w:rsidRDefault="002F56B5" w:rsidP="002F56B5">
      <w:pPr>
        <w:widowControl w:val="0"/>
        <w:autoSpaceDE w:val="0"/>
        <w:autoSpaceDN w:val="0"/>
        <w:adjustRightInd w:val="0"/>
        <w:ind w:firstLine="567"/>
        <w:jc w:val="center"/>
        <w:outlineLvl w:val="2"/>
        <w:rPr>
          <w:b/>
        </w:rPr>
      </w:pPr>
      <w:r w:rsidRPr="002F56B5">
        <w:rPr>
          <w:b/>
        </w:rPr>
        <w:t xml:space="preserve">Сведения об основных результатах реализации </w:t>
      </w:r>
    </w:p>
    <w:p w:rsidR="002F56B5" w:rsidRPr="002F56B5" w:rsidRDefault="002F56B5" w:rsidP="002F56B5">
      <w:pPr>
        <w:widowControl w:val="0"/>
        <w:autoSpaceDE w:val="0"/>
        <w:autoSpaceDN w:val="0"/>
        <w:adjustRightInd w:val="0"/>
        <w:ind w:firstLine="567"/>
        <w:jc w:val="center"/>
        <w:outlineLvl w:val="2"/>
        <w:rPr>
          <w:b/>
        </w:rPr>
      </w:pPr>
      <w:r w:rsidRPr="002F56B5">
        <w:rPr>
          <w:b/>
        </w:rPr>
        <w:t>муниципальных программ</w:t>
      </w:r>
    </w:p>
    <w:p w:rsidR="002F56B5" w:rsidRPr="002F56B5" w:rsidRDefault="002F56B5" w:rsidP="002F56B5">
      <w:pPr>
        <w:pStyle w:val="Default"/>
        <w:ind w:firstLine="567"/>
        <w:jc w:val="both"/>
      </w:pPr>
    </w:p>
    <w:p w:rsidR="002F56B5" w:rsidRPr="002F56B5" w:rsidRDefault="002F56B5" w:rsidP="002F56B5">
      <w:pPr>
        <w:pStyle w:val="Default"/>
        <w:ind w:firstLine="567"/>
        <w:jc w:val="both"/>
      </w:pPr>
      <w:r w:rsidRPr="002F56B5">
        <w:t xml:space="preserve">Невельский муниципальный округ обладает большим рекреационным потенциалом для развития въездного и внутреннего туризма. Спектр возможностей туристского предложения достаточно широк и основывается, прежде всего, на уникальной природе района. </w:t>
      </w:r>
    </w:p>
    <w:p w:rsidR="002F56B5" w:rsidRPr="002F56B5" w:rsidRDefault="002F56B5" w:rsidP="002F56B5">
      <w:pPr>
        <w:pStyle w:val="Default"/>
        <w:ind w:firstLine="567"/>
        <w:jc w:val="both"/>
      </w:pPr>
      <w:r w:rsidRPr="002F56B5">
        <w:t xml:space="preserve">Перспективными видами туризма здесь являются экологический, спортивный, историко-культурный, морской (яхтенный), пляжный, рыболовный виды туризма. </w:t>
      </w:r>
    </w:p>
    <w:p w:rsidR="002F56B5" w:rsidRPr="002F56B5" w:rsidRDefault="002F56B5" w:rsidP="002F56B5">
      <w:pPr>
        <w:pStyle w:val="Default"/>
        <w:ind w:firstLine="567"/>
        <w:jc w:val="both"/>
      </w:pPr>
      <w:r w:rsidRPr="002F56B5">
        <w:t xml:space="preserve">Программа ориентирована на создание в муниципальном округе конкурентоспособной туристской отрасли с использованием всех доступных инструментов, форм и методов работы и содержит наиболее актуальные направления развития туризма и мероприятия по их реализации. </w:t>
      </w:r>
    </w:p>
    <w:p w:rsidR="002F56B5" w:rsidRPr="002F56B5" w:rsidRDefault="002F56B5" w:rsidP="002F56B5">
      <w:pPr>
        <w:pStyle w:val="Default"/>
        <w:ind w:firstLine="567"/>
        <w:jc w:val="both"/>
      </w:pPr>
    </w:p>
    <w:p w:rsidR="002F56B5" w:rsidRPr="002F56B5" w:rsidRDefault="002F56B5" w:rsidP="002F56B5">
      <w:pPr>
        <w:pStyle w:val="Default"/>
        <w:ind w:firstLine="567"/>
        <w:jc w:val="center"/>
        <w:rPr>
          <w:b/>
        </w:rPr>
      </w:pPr>
      <w:r w:rsidRPr="002F56B5">
        <w:rPr>
          <w:b/>
        </w:rPr>
        <w:t>Цели и задачи муниципальной программы</w:t>
      </w:r>
    </w:p>
    <w:p w:rsidR="002F56B5" w:rsidRPr="002F56B5" w:rsidRDefault="002F56B5" w:rsidP="002F56B5">
      <w:pPr>
        <w:pStyle w:val="Default"/>
        <w:ind w:firstLine="567"/>
      </w:pPr>
    </w:p>
    <w:p w:rsidR="002F56B5" w:rsidRPr="002F56B5" w:rsidRDefault="002F56B5" w:rsidP="002F56B5">
      <w:pPr>
        <w:pStyle w:val="Default"/>
        <w:ind w:firstLine="567"/>
        <w:jc w:val="both"/>
      </w:pPr>
      <w:r w:rsidRPr="002F56B5">
        <w:t>Целью Программы определено: создание условий для развития туристско-рекреационного комплекса Невельского муниципального округа на основе эффективного использования природного потенциала и имеющихся туристических ресурсов.</w:t>
      </w:r>
    </w:p>
    <w:p w:rsidR="002F56B5" w:rsidRPr="002F56B5" w:rsidRDefault="002F56B5" w:rsidP="002F56B5">
      <w:pPr>
        <w:pStyle w:val="Default"/>
        <w:ind w:firstLine="567"/>
        <w:jc w:val="both"/>
      </w:pPr>
      <w:r w:rsidRPr="002F56B5">
        <w:t>Ключевая задача муниципального управления в сфере развития внутреннего и въездного туризма при реализации Программы:</w:t>
      </w:r>
    </w:p>
    <w:p w:rsidR="002F56B5" w:rsidRPr="002F56B5" w:rsidRDefault="002F56B5" w:rsidP="002F56B5">
      <w:pPr>
        <w:pStyle w:val="Default"/>
        <w:ind w:firstLine="567"/>
        <w:jc w:val="both"/>
      </w:pPr>
      <w:r w:rsidRPr="002F56B5">
        <w:t>- повышение рейтинга турпродукта Невельского муниципального округа на внешнем м внутреннем рынках и создание условий для массового отдыха.</w:t>
      </w:r>
    </w:p>
    <w:p w:rsidR="002F56B5" w:rsidRPr="002F56B5" w:rsidRDefault="002F56B5" w:rsidP="002F56B5">
      <w:pPr>
        <w:pStyle w:val="Default"/>
        <w:ind w:firstLine="567"/>
        <w:jc w:val="both"/>
      </w:pPr>
      <w:r w:rsidRPr="002F56B5">
        <w:t>Для решения указанной задачи в рамках Программы планируется реализация мероприятий по:</w:t>
      </w:r>
    </w:p>
    <w:p w:rsidR="002F56B5" w:rsidRPr="002F56B5" w:rsidRDefault="002F56B5" w:rsidP="002F56B5">
      <w:pPr>
        <w:pStyle w:val="Default"/>
        <w:ind w:firstLine="567"/>
        <w:jc w:val="both"/>
      </w:pPr>
      <w:r w:rsidRPr="002F56B5">
        <w:lastRenderedPageBreak/>
        <w:t>-обеспечение сохранения природной среды, создание условий для массового отдыха;</w:t>
      </w:r>
    </w:p>
    <w:p w:rsidR="002F56B5" w:rsidRPr="002F56B5" w:rsidRDefault="002F56B5" w:rsidP="002F56B5">
      <w:pPr>
        <w:pStyle w:val="Default"/>
        <w:ind w:firstLine="567"/>
        <w:jc w:val="both"/>
      </w:pPr>
      <w:r w:rsidRPr="002F56B5">
        <w:t>-создание и размещение в средствах массовой информации и в сети Интернет материалов о туризме в Невельском муниципальном округе.</w:t>
      </w:r>
    </w:p>
    <w:p w:rsidR="002F56B5" w:rsidRPr="002F56B5" w:rsidRDefault="002F56B5" w:rsidP="002F56B5">
      <w:pPr>
        <w:pStyle w:val="Default"/>
        <w:ind w:firstLine="567"/>
        <w:jc w:val="both"/>
      </w:pPr>
    </w:p>
    <w:p w:rsidR="002F56B5" w:rsidRPr="002F56B5" w:rsidRDefault="002F56B5" w:rsidP="002F56B5">
      <w:pPr>
        <w:pStyle w:val="Default"/>
        <w:ind w:firstLine="567"/>
        <w:jc w:val="both"/>
      </w:pPr>
      <w:r w:rsidRPr="002F56B5">
        <w:t>Достижение намеченной цели будет осуществляться путем решения задачи, определенной в рамках реализации муниципального проекта «Создание условий для развития туризма в Сахалинской области»:</w:t>
      </w:r>
    </w:p>
    <w:p w:rsidR="002F56B5" w:rsidRPr="002F56B5" w:rsidRDefault="002F56B5" w:rsidP="002F56B5">
      <w:pPr>
        <w:pStyle w:val="Default"/>
        <w:ind w:firstLine="567"/>
        <w:jc w:val="both"/>
      </w:pPr>
      <w:r w:rsidRPr="002F56B5">
        <w:t>- созданы условия для развития приоритетных видов туризма в Невельском муниципальном округе Сахалинской области.</w:t>
      </w:r>
    </w:p>
    <w:p w:rsidR="002F56B5" w:rsidRPr="002F56B5" w:rsidRDefault="002F56B5" w:rsidP="002F56B5">
      <w:pPr>
        <w:pStyle w:val="Default"/>
        <w:ind w:firstLine="567"/>
        <w:jc w:val="both"/>
      </w:pPr>
      <w:r w:rsidRPr="002F56B5">
        <w:t>Для решения указанной задачи и достижения национальной цели муниципальным проектом определены мероприятия по:</w:t>
      </w:r>
    </w:p>
    <w:p w:rsidR="002F56B5" w:rsidRPr="002F56B5" w:rsidRDefault="002F56B5" w:rsidP="002F56B5">
      <w:pPr>
        <w:pStyle w:val="Default"/>
        <w:ind w:firstLine="567"/>
        <w:jc w:val="both"/>
      </w:pPr>
      <w:r w:rsidRPr="002F56B5">
        <w:t>-созданию условий для развития внутреннего и въездного туризма в МО Невельского муниципального округа;</w:t>
      </w:r>
    </w:p>
    <w:p w:rsidR="002F56B5" w:rsidRPr="002F56B5" w:rsidRDefault="002F56B5" w:rsidP="002F56B5">
      <w:pPr>
        <w:pStyle w:val="Default"/>
        <w:ind w:firstLine="567"/>
        <w:jc w:val="both"/>
      </w:pPr>
      <w:r w:rsidRPr="002F56B5">
        <w:t>-созданию условий для развития внутреннего социального туризма в Невельском муниципальном округе;</w:t>
      </w:r>
    </w:p>
    <w:p w:rsidR="002F56B5" w:rsidRPr="002F56B5" w:rsidRDefault="002F56B5" w:rsidP="002F56B5">
      <w:pPr>
        <w:pStyle w:val="Default"/>
        <w:ind w:firstLine="567"/>
        <w:jc w:val="both"/>
      </w:pPr>
      <w:r w:rsidRPr="002F56B5">
        <w:t>-проведению туристических, спортивно-туристических событийных мероприятий на территории Невельского муниципального округа.</w:t>
      </w:r>
    </w:p>
    <w:p w:rsidR="002F56B5" w:rsidRPr="002F56B5" w:rsidRDefault="002F56B5" w:rsidP="002F56B5">
      <w:pPr>
        <w:pStyle w:val="Default"/>
        <w:ind w:firstLine="567"/>
        <w:jc w:val="both"/>
      </w:pPr>
      <w:r w:rsidRPr="002F56B5">
        <w:t>Результативность программы оценивается на основе достижения запланированного значения целевых показателей (как процентное соотношение фактического значения показателя к плановому).</w:t>
      </w:r>
    </w:p>
    <w:p w:rsidR="002F56B5" w:rsidRPr="002F56B5" w:rsidRDefault="002F56B5" w:rsidP="002F56B5">
      <w:pPr>
        <w:pStyle w:val="Default"/>
        <w:ind w:firstLine="567"/>
        <w:jc w:val="both"/>
      </w:pPr>
      <w:r w:rsidRPr="002F56B5">
        <w:t>Эффективность программы оценивается на основе результативности программы с учетом оценки запланированного и фактического объема финансирования на реализацию программы.</w:t>
      </w:r>
    </w:p>
    <w:p w:rsidR="002F56B5" w:rsidRPr="002F56B5" w:rsidRDefault="002F56B5" w:rsidP="002F56B5">
      <w:pPr>
        <w:tabs>
          <w:tab w:val="left" w:pos="720"/>
        </w:tabs>
        <w:ind w:firstLine="567"/>
        <w:jc w:val="both"/>
        <w:rPr>
          <w:bCs/>
        </w:rPr>
      </w:pPr>
      <w:r w:rsidRPr="002F56B5">
        <w:tab/>
      </w:r>
      <w:r w:rsidRPr="002F56B5">
        <w:rPr>
          <w:bCs/>
        </w:rPr>
        <w:t>Критерием оценки эффективности реализации Программы является степень достижения целевых индикаторов:</w:t>
      </w:r>
    </w:p>
    <w:p w:rsidR="002F56B5" w:rsidRPr="002F56B5" w:rsidRDefault="002F56B5" w:rsidP="002F56B5">
      <w:pPr>
        <w:tabs>
          <w:tab w:val="left" w:pos="720"/>
        </w:tabs>
        <w:ind w:firstLine="567"/>
        <w:jc w:val="both"/>
        <w:rPr>
          <w:bCs/>
        </w:rPr>
      </w:pPr>
      <w:r w:rsidRPr="002F56B5">
        <w:rPr>
          <w:bCs/>
        </w:rPr>
        <w:t xml:space="preserve">- число туристских поездок: план- 10,0, </w:t>
      </w:r>
      <w:r w:rsidRPr="002F56B5">
        <w:rPr>
          <w:bCs/>
          <w:color w:val="000000" w:themeColor="text1"/>
        </w:rPr>
        <w:t>факт-10,1</w:t>
      </w:r>
      <w:r w:rsidRPr="002F56B5">
        <w:rPr>
          <w:bCs/>
        </w:rPr>
        <w:t>; процент выполнения составил 100%.</w:t>
      </w:r>
    </w:p>
    <w:p w:rsidR="002F56B5" w:rsidRPr="002F56B5" w:rsidRDefault="002F56B5" w:rsidP="002F56B5">
      <w:pPr>
        <w:tabs>
          <w:tab w:val="left" w:pos="720"/>
        </w:tabs>
        <w:ind w:firstLine="567"/>
        <w:jc w:val="both"/>
        <w:rPr>
          <w:bCs/>
        </w:rPr>
      </w:pPr>
      <w:r w:rsidRPr="002F56B5">
        <w:rPr>
          <w:bCs/>
        </w:rPr>
        <w:t>- численность граждан РФ, размещенных в коллективных средствах размещения: план - 4,9</w:t>
      </w:r>
      <w:r w:rsidRPr="002F56B5">
        <w:rPr>
          <w:bCs/>
          <w:color w:val="000000" w:themeColor="text1"/>
        </w:rPr>
        <w:t>; факт -5,0</w:t>
      </w:r>
      <w:r w:rsidRPr="002F56B5">
        <w:rPr>
          <w:bCs/>
        </w:rPr>
        <w:t>. Процент выполнения составил 102 %.</w:t>
      </w:r>
    </w:p>
    <w:p w:rsidR="002F56B5" w:rsidRPr="002F56B5" w:rsidRDefault="002F56B5" w:rsidP="002F56B5">
      <w:pPr>
        <w:tabs>
          <w:tab w:val="left" w:pos="720"/>
        </w:tabs>
        <w:ind w:firstLine="567"/>
        <w:jc w:val="both"/>
        <w:rPr>
          <w:bCs/>
          <w:color w:val="000000" w:themeColor="text1"/>
        </w:rPr>
      </w:pPr>
      <w:r w:rsidRPr="002F56B5">
        <w:rPr>
          <w:bCs/>
        </w:rPr>
        <w:t>- количество предприятий общественного питания: план- 17 ед</w:t>
      </w:r>
      <w:r w:rsidRPr="002F56B5">
        <w:rPr>
          <w:bCs/>
          <w:color w:val="000000" w:themeColor="text1"/>
        </w:rPr>
        <w:t>., факт -23 ед. Процент выполнения составил -135 %.</w:t>
      </w:r>
    </w:p>
    <w:p w:rsidR="002F56B5" w:rsidRPr="002F56B5" w:rsidRDefault="002F56B5" w:rsidP="002F56B5">
      <w:pPr>
        <w:tabs>
          <w:tab w:val="left" w:pos="720"/>
        </w:tabs>
        <w:ind w:firstLine="567"/>
        <w:jc w:val="both"/>
        <w:rPr>
          <w:bCs/>
        </w:rPr>
      </w:pPr>
      <w:r w:rsidRPr="002F56B5">
        <w:rPr>
          <w:bCs/>
        </w:rPr>
        <w:t>- реализация проектов по обустройству и благоустройству массового отдыха жителей: план - 2, факт- 2.</w:t>
      </w:r>
      <w:r w:rsidRPr="002F56B5">
        <w:t xml:space="preserve"> </w:t>
      </w:r>
      <w:r w:rsidRPr="002F56B5">
        <w:rPr>
          <w:bCs/>
        </w:rPr>
        <w:t>Процент выполнения составил 100 %.</w:t>
      </w:r>
    </w:p>
    <w:p w:rsidR="002F56B5" w:rsidRPr="002F56B5" w:rsidRDefault="002F56B5" w:rsidP="002F56B5">
      <w:pPr>
        <w:ind w:firstLine="567"/>
        <w:jc w:val="both"/>
      </w:pPr>
      <w:r w:rsidRPr="002F56B5">
        <w:t>Финансирование на реализацию мероприятий Программы в 2025 году предусмотрено:</w:t>
      </w:r>
    </w:p>
    <w:p w:rsidR="002F56B5" w:rsidRPr="002F56B5" w:rsidRDefault="002F56B5" w:rsidP="002F56B5">
      <w:pPr>
        <w:ind w:firstLine="567"/>
        <w:jc w:val="both"/>
      </w:pPr>
      <w:r w:rsidRPr="002F56B5">
        <w:t>Общий объём финансирования мероприятий Программы составляет:</w:t>
      </w:r>
    </w:p>
    <w:p w:rsidR="002F56B5" w:rsidRPr="002F56B5" w:rsidRDefault="002F56B5" w:rsidP="002F56B5">
      <w:pPr>
        <w:ind w:firstLine="567"/>
        <w:jc w:val="both"/>
      </w:pPr>
      <w:r w:rsidRPr="002F56B5">
        <w:t xml:space="preserve">2025 год -12 736,3 тыс. руб.; из них: </w:t>
      </w:r>
    </w:p>
    <w:p w:rsidR="002F56B5" w:rsidRPr="002F56B5" w:rsidRDefault="002F56B5" w:rsidP="002F56B5">
      <w:pPr>
        <w:ind w:firstLine="567"/>
        <w:jc w:val="both"/>
      </w:pPr>
      <w:r w:rsidRPr="002F56B5">
        <w:t>За счет средств областного бюджета</w:t>
      </w:r>
    </w:p>
    <w:p w:rsidR="002F56B5" w:rsidRPr="002F56B5" w:rsidRDefault="002F56B5" w:rsidP="002F56B5">
      <w:pPr>
        <w:ind w:firstLine="567"/>
        <w:jc w:val="both"/>
      </w:pPr>
      <w:r w:rsidRPr="002F56B5">
        <w:t>2025 год- 12 353,3 тыс. руб.;</w:t>
      </w:r>
    </w:p>
    <w:p w:rsidR="002F56B5" w:rsidRPr="002F56B5" w:rsidRDefault="002F56B5" w:rsidP="002F56B5">
      <w:pPr>
        <w:ind w:firstLine="567"/>
        <w:jc w:val="both"/>
      </w:pPr>
      <w:r w:rsidRPr="002F56B5">
        <w:t>За счет средств местного бюджета:</w:t>
      </w:r>
    </w:p>
    <w:p w:rsidR="002F56B5" w:rsidRPr="002F56B5" w:rsidRDefault="002F56B5" w:rsidP="002F56B5">
      <w:pPr>
        <w:ind w:firstLine="567"/>
        <w:jc w:val="both"/>
      </w:pPr>
      <w:r w:rsidRPr="002F56B5">
        <w:t>2025 год- 383,00 тыс. руб.</w:t>
      </w:r>
    </w:p>
    <w:p w:rsidR="002F56B5" w:rsidRPr="002F56B5" w:rsidRDefault="002F56B5" w:rsidP="002F56B5">
      <w:pPr>
        <w:ind w:firstLine="567"/>
        <w:jc w:val="both"/>
      </w:pPr>
      <w:r w:rsidRPr="002F56B5">
        <w:t>Израсходовано средств (кассовый расход)- областной бюджет – 12 353,3 тыс. руб., местный бюджет- 383,0 тыс. руб.</w:t>
      </w:r>
    </w:p>
    <w:p w:rsidR="002F56B5" w:rsidRPr="002F56B5" w:rsidRDefault="002F56B5" w:rsidP="002F56B5">
      <w:pPr>
        <w:ind w:firstLine="567"/>
        <w:jc w:val="both"/>
      </w:pPr>
      <w:r w:rsidRPr="002F56B5">
        <w:t>Процент выполнения -100 %</w:t>
      </w:r>
    </w:p>
    <w:p w:rsidR="002F56B5" w:rsidRPr="002F56B5" w:rsidRDefault="002F56B5" w:rsidP="002F56B5">
      <w:pPr>
        <w:ind w:firstLine="567"/>
        <w:jc w:val="both"/>
      </w:pPr>
    </w:p>
    <w:p w:rsidR="002F56B5" w:rsidRPr="002F56B5" w:rsidRDefault="002F56B5" w:rsidP="002F56B5">
      <w:pPr>
        <w:widowControl w:val="0"/>
        <w:autoSpaceDE w:val="0"/>
        <w:autoSpaceDN w:val="0"/>
        <w:adjustRightInd w:val="0"/>
        <w:ind w:firstLine="567"/>
        <w:jc w:val="both"/>
      </w:pPr>
    </w:p>
    <w:p w:rsidR="002F56B5" w:rsidRPr="002F56B5" w:rsidRDefault="002F56B5" w:rsidP="002F56B5">
      <w:pPr>
        <w:ind w:firstLine="567"/>
        <w:jc w:val="center"/>
      </w:pPr>
      <w:r w:rsidRPr="002F56B5">
        <w:t>Оценка эффективности реализации муниципальной программы «Повышение эффективности управления муниципальными финансами в Невельском муниципальном округе Сахалинской области»</w:t>
      </w:r>
    </w:p>
    <w:p w:rsidR="002F56B5" w:rsidRPr="002F56B5" w:rsidRDefault="002F56B5" w:rsidP="002F56B5">
      <w:pPr>
        <w:ind w:firstLine="567"/>
        <w:jc w:val="center"/>
      </w:pPr>
    </w:p>
    <w:p w:rsidR="002F56B5" w:rsidRPr="002F56B5" w:rsidRDefault="002F56B5" w:rsidP="002F56B5">
      <w:pPr>
        <w:ind w:firstLine="567"/>
        <w:jc w:val="both"/>
      </w:pPr>
      <w:r w:rsidRPr="002F56B5">
        <w:t>1. Оценка степени достижения цели и решения задач муниципальной программы:</w:t>
      </w:r>
    </w:p>
    <w:p w:rsidR="002F56B5" w:rsidRPr="002F56B5" w:rsidRDefault="002F56B5" w:rsidP="002F56B5">
      <w:pPr>
        <w:ind w:firstLine="567"/>
        <w:jc w:val="both"/>
      </w:pPr>
    </w:p>
    <w:p w:rsidR="002F56B5" w:rsidRPr="002F56B5" w:rsidRDefault="002F56B5" w:rsidP="002F56B5">
      <w:pPr>
        <w:ind w:firstLine="567"/>
        <w:jc w:val="both"/>
      </w:pPr>
      <w:r w:rsidRPr="002F56B5">
        <w:t>ДИ = (6,4/0,1 + 100/73 + 30/20,1 + 23/15) / 4 = 17,1</w:t>
      </w:r>
    </w:p>
    <w:p w:rsidR="002F56B5" w:rsidRPr="002F56B5" w:rsidRDefault="002F56B5" w:rsidP="002F56B5">
      <w:pPr>
        <w:ind w:firstLine="567"/>
        <w:jc w:val="both"/>
      </w:pPr>
    </w:p>
    <w:p w:rsidR="002F56B5" w:rsidRPr="002F56B5" w:rsidRDefault="002F56B5" w:rsidP="002F56B5">
      <w:pPr>
        <w:ind w:firstLine="567"/>
        <w:jc w:val="both"/>
      </w:pPr>
      <w:r w:rsidRPr="002F56B5">
        <w:t>2. Оценка степени исполнения запланированного уровня расходов бюджета муниципального округа:</w:t>
      </w:r>
    </w:p>
    <w:p w:rsidR="002F56B5" w:rsidRPr="002F56B5" w:rsidRDefault="002F56B5" w:rsidP="002F56B5">
      <w:pPr>
        <w:ind w:firstLine="567"/>
        <w:jc w:val="both"/>
      </w:pPr>
    </w:p>
    <w:p w:rsidR="002F56B5" w:rsidRPr="002F56B5" w:rsidRDefault="002F56B5" w:rsidP="002F56B5">
      <w:pPr>
        <w:ind w:firstLine="567"/>
        <w:jc w:val="both"/>
      </w:pPr>
      <w:r w:rsidRPr="002F56B5">
        <w:t>БЛ = 22 904,7 / 24 363,6 = 0,9</w:t>
      </w:r>
    </w:p>
    <w:p w:rsidR="002F56B5" w:rsidRPr="002F56B5" w:rsidRDefault="002F56B5" w:rsidP="002F56B5">
      <w:pPr>
        <w:ind w:firstLine="567"/>
        <w:jc w:val="both"/>
      </w:pPr>
    </w:p>
    <w:p w:rsidR="002F56B5" w:rsidRPr="002F56B5" w:rsidRDefault="002F56B5" w:rsidP="002F56B5">
      <w:pPr>
        <w:ind w:firstLine="567"/>
        <w:jc w:val="both"/>
      </w:pPr>
      <w:r w:rsidRPr="002F56B5">
        <w:t xml:space="preserve">3. Оценка степени своевременности реализации мероприятий </w:t>
      </w:r>
    </w:p>
    <w:p w:rsidR="002F56B5" w:rsidRPr="002F56B5" w:rsidRDefault="002F56B5" w:rsidP="002F56B5">
      <w:pPr>
        <w:ind w:firstLine="567"/>
        <w:jc w:val="both"/>
      </w:pPr>
    </w:p>
    <w:p w:rsidR="002F56B5" w:rsidRPr="002F56B5" w:rsidRDefault="002F56B5" w:rsidP="002F56B5">
      <w:pPr>
        <w:ind w:firstLine="567"/>
        <w:jc w:val="both"/>
      </w:pPr>
      <w:proofErr w:type="spellStart"/>
      <w:r w:rsidRPr="002F56B5">
        <w:t>СС</w:t>
      </w:r>
      <w:r w:rsidRPr="002F56B5">
        <w:rPr>
          <w:vertAlign w:val="subscript"/>
        </w:rPr>
        <w:t>м</w:t>
      </w:r>
      <w:proofErr w:type="spellEnd"/>
      <w:r w:rsidRPr="002F56B5">
        <w:t xml:space="preserve"> = (6 + 6) / 7 = 1,7</w:t>
      </w:r>
    </w:p>
    <w:p w:rsidR="002F56B5" w:rsidRPr="002F56B5" w:rsidRDefault="002F56B5" w:rsidP="002F56B5">
      <w:pPr>
        <w:ind w:firstLine="567"/>
        <w:jc w:val="both"/>
      </w:pPr>
    </w:p>
    <w:p w:rsidR="002F56B5" w:rsidRPr="002F56B5" w:rsidRDefault="002F56B5" w:rsidP="002F56B5">
      <w:pPr>
        <w:ind w:firstLine="567"/>
        <w:jc w:val="both"/>
      </w:pPr>
      <w:r w:rsidRPr="002F56B5">
        <w:t>Оценка эффективности реализации муниципальной программы</w:t>
      </w:r>
    </w:p>
    <w:p w:rsidR="002F56B5" w:rsidRPr="002F56B5" w:rsidRDefault="002F56B5" w:rsidP="002F56B5">
      <w:pPr>
        <w:ind w:firstLine="567"/>
        <w:jc w:val="both"/>
      </w:pPr>
    </w:p>
    <w:p w:rsidR="002F56B5" w:rsidRPr="002F56B5" w:rsidRDefault="002F56B5" w:rsidP="002F56B5">
      <w:pPr>
        <w:ind w:firstLine="567"/>
        <w:jc w:val="both"/>
      </w:pPr>
      <w:proofErr w:type="spellStart"/>
      <w:r w:rsidRPr="002F56B5">
        <w:t>Ои</w:t>
      </w:r>
      <w:proofErr w:type="spellEnd"/>
      <w:r w:rsidRPr="002F56B5">
        <w:t xml:space="preserve"> = 0,6 х 17,1 + 0,25 х 0,9 + 0,15 х 1,7 = 10,79</w:t>
      </w:r>
    </w:p>
    <w:p w:rsidR="002F56B5" w:rsidRPr="002F56B5" w:rsidRDefault="002F56B5" w:rsidP="002F56B5">
      <w:pPr>
        <w:widowControl w:val="0"/>
        <w:autoSpaceDE w:val="0"/>
        <w:autoSpaceDN w:val="0"/>
        <w:adjustRightInd w:val="0"/>
        <w:ind w:firstLine="567"/>
        <w:jc w:val="both"/>
      </w:pPr>
    </w:p>
    <w:p w:rsidR="002F56B5" w:rsidRPr="002F56B5" w:rsidRDefault="002F56B5" w:rsidP="002F56B5">
      <w:pPr>
        <w:pStyle w:val="a3"/>
        <w:shd w:val="clear" w:color="auto" w:fill="FFFFFF"/>
        <w:ind w:left="852" w:firstLine="567"/>
        <w:jc w:val="both"/>
      </w:pPr>
    </w:p>
    <w:p w:rsidR="002F56B5" w:rsidRPr="002F56B5" w:rsidRDefault="002F56B5" w:rsidP="002F56B5">
      <w:pPr>
        <w:widowControl w:val="0"/>
        <w:autoSpaceDE w:val="0"/>
        <w:autoSpaceDN w:val="0"/>
        <w:adjustRightInd w:val="0"/>
        <w:ind w:firstLine="567"/>
        <w:jc w:val="center"/>
        <w:outlineLvl w:val="2"/>
        <w:rPr>
          <w:b/>
        </w:rPr>
      </w:pPr>
    </w:p>
    <w:p w:rsidR="002F56B5" w:rsidRPr="002F56B5" w:rsidRDefault="002F56B5" w:rsidP="002F56B5">
      <w:pPr>
        <w:widowControl w:val="0"/>
        <w:autoSpaceDE w:val="0"/>
        <w:autoSpaceDN w:val="0"/>
        <w:adjustRightInd w:val="0"/>
        <w:ind w:firstLine="567"/>
        <w:jc w:val="center"/>
        <w:outlineLvl w:val="2"/>
        <w:rPr>
          <w:b/>
        </w:rPr>
      </w:pPr>
      <w:r w:rsidRPr="002F56B5">
        <w:rPr>
          <w:b/>
        </w:rPr>
        <w:t>ОТЧЕТ</w:t>
      </w:r>
    </w:p>
    <w:p w:rsidR="002F56B5" w:rsidRPr="002F56B5" w:rsidRDefault="002F56B5" w:rsidP="002F56B5">
      <w:pPr>
        <w:widowControl w:val="0"/>
        <w:autoSpaceDE w:val="0"/>
        <w:autoSpaceDN w:val="0"/>
        <w:adjustRightInd w:val="0"/>
        <w:ind w:firstLine="567"/>
        <w:jc w:val="center"/>
        <w:outlineLvl w:val="2"/>
        <w:rPr>
          <w:b/>
        </w:rPr>
      </w:pPr>
      <w:r w:rsidRPr="002F56B5">
        <w:rPr>
          <w:b/>
        </w:rPr>
        <w:t xml:space="preserve">о ходе реализации и </w:t>
      </w:r>
      <w:proofErr w:type="gramStart"/>
      <w:r w:rsidRPr="002F56B5">
        <w:rPr>
          <w:b/>
        </w:rPr>
        <w:t>оценке  эффективности</w:t>
      </w:r>
      <w:proofErr w:type="gramEnd"/>
      <w:r w:rsidRPr="002F56B5">
        <w:rPr>
          <w:b/>
        </w:rPr>
        <w:t xml:space="preserve">  </w:t>
      </w:r>
    </w:p>
    <w:p w:rsidR="002F56B5" w:rsidRPr="002F56B5" w:rsidRDefault="002F56B5" w:rsidP="002F56B5">
      <w:pPr>
        <w:widowControl w:val="0"/>
        <w:autoSpaceDE w:val="0"/>
        <w:autoSpaceDN w:val="0"/>
        <w:adjustRightInd w:val="0"/>
        <w:ind w:firstLine="567"/>
        <w:jc w:val="center"/>
        <w:rPr>
          <w:b/>
          <w:u w:val="single"/>
          <w:lang w:bidi="ru-RU"/>
        </w:rPr>
      </w:pPr>
      <w:r w:rsidRPr="002F56B5">
        <w:rPr>
          <w:b/>
          <w:u w:val="single"/>
        </w:rPr>
        <w:t xml:space="preserve">Муниципальная программа </w:t>
      </w:r>
      <w:r w:rsidRPr="002F56B5">
        <w:rPr>
          <w:b/>
          <w:u w:val="single"/>
          <w:lang w:bidi="ru-RU"/>
        </w:rPr>
        <w:t>«Формирование современной городской среды на территории Невельского муниципального округа Сахалинской области»</w:t>
      </w:r>
    </w:p>
    <w:p w:rsidR="002F56B5" w:rsidRPr="002F56B5" w:rsidRDefault="002F56B5" w:rsidP="002F56B5">
      <w:pPr>
        <w:widowControl w:val="0"/>
        <w:autoSpaceDE w:val="0"/>
        <w:autoSpaceDN w:val="0"/>
        <w:adjustRightInd w:val="0"/>
        <w:ind w:firstLine="567"/>
        <w:jc w:val="both"/>
        <w:rPr>
          <w:b/>
          <w:u w:val="single"/>
          <w:lang w:bidi="ru-RU"/>
        </w:rPr>
      </w:pPr>
    </w:p>
    <w:p w:rsidR="002F56B5" w:rsidRPr="002F56B5" w:rsidRDefault="002F56B5" w:rsidP="002F56B5">
      <w:pPr>
        <w:widowControl w:val="0"/>
        <w:autoSpaceDE w:val="0"/>
        <w:autoSpaceDN w:val="0"/>
        <w:adjustRightInd w:val="0"/>
        <w:ind w:firstLine="567"/>
        <w:jc w:val="center"/>
        <w:rPr>
          <w:b/>
          <w:u w:val="single"/>
          <w:lang w:bidi="ru-RU"/>
        </w:rPr>
      </w:pPr>
      <w:r w:rsidRPr="002F56B5">
        <w:rPr>
          <w:b/>
          <w:u w:val="single"/>
          <w:lang w:bidi="ru-RU"/>
        </w:rPr>
        <w:t>за 2025 год</w:t>
      </w:r>
    </w:p>
    <w:p w:rsidR="002F56B5" w:rsidRPr="002F56B5" w:rsidRDefault="002F56B5" w:rsidP="002F56B5">
      <w:pPr>
        <w:widowControl w:val="0"/>
        <w:autoSpaceDE w:val="0"/>
        <w:autoSpaceDN w:val="0"/>
        <w:adjustRightInd w:val="0"/>
        <w:ind w:firstLine="567"/>
        <w:jc w:val="both"/>
        <w:rPr>
          <w:b/>
          <w:u w:val="single"/>
          <w:lang w:bidi="ru-RU"/>
        </w:rPr>
      </w:pPr>
    </w:p>
    <w:p w:rsidR="002F56B5" w:rsidRPr="002F56B5" w:rsidRDefault="002F56B5" w:rsidP="002F56B5">
      <w:pPr>
        <w:widowControl w:val="0"/>
        <w:autoSpaceDE w:val="0"/>
        <w:autoSpaceDN w:val="0"/>
        <w:adjustRightInd w:val="0"/>
        <w:ind w:firstLine="567"/>
        <w:jc w:val="both"/>
      </w:pPr>
      <w:r w:rsidRPr="002F56B5">
        <w:t xml:space="preserve">   Основная цель муниципальной программы «Формирование современной городской среды на территории Невельского муниципального округа Сахалинской области» (далее – Программа) направлена на повышение уровня благоустройства на территории Невельского муниципального округа.</w:t>
      </w:r>
    </w:p>
    <w:p w:rsidR="002F56B5" w:rsidRPr="002F56B5" w:rsidRDefault="002F56B5" w:rsidP="002F56B5">
      <w:pPr>
        <w:autoSpaceDE w:val="0"/>
        <w:autoSpaceDN w:val="0"/>
        <w:adjustRightInd w:val="0"/>
        <w:ind w:firstLine="567"/>
        <w:jc w:val="both"/>
      </w:pPr>
      <w:r w:rsidRPr="002F56B5">
        <w:t xml:space="preserve">               Задачи Программы: </w:t>
      </w:r>
    </w:p>
    <w:p w:rsidR="002F56B5" w:rsidRPr="002F56B5" w:rsidRDefault="002F56B5" w:rsidP="002F56B5">
      <w:pPr>
        <w:autoSpaceDE w:val="0"/>
        <w:autoSpaceDN w:val="0"/>
        <w:adjustRightInd w:val="0"/>
        <w:ind w:firstLine="567"/>
        <w:jc w:val="both"/>
        <w:rPr>
          <w:lang w:bidi="ru-RU"/>
        </w:rPr>
      </w:pPr>
      <w:r w:rsidRPr="002F56B5">
        <w:rPr>
          <w:lang w:bidi="ru-RU"/>
        </w:rPr>
        <w:t>- реализация приоритетного проекта «Формирование современной городской среды»;</w:t>
      </w:r>
    </w:p>
    <w:p w:rsidR="002F56B5" w:rsidRPr="002F56B5" w:rsidRDefault="002F56B5" w:rsidP="002F56B5">
      <w:pPr>
        <w:autoSpaceDE w:val="0"/>
        <w:autoSpaceDN w:val="0"/>
        <w:adjustRightInd w:val="0"/>
        <w:ind w:firstLine="567"/>
        <w:jc w:val="both"/>
        <w:rPr>
          <w:lang w:bidi="ru-RU"/>
        </w:rPr>
      </w:pPr>
      <w:r w:rsidRPr="002F56B5">
        <w:rPr>
          <w:lang w:bidi="ru-RU"/>
        </w:rPr>
        <w:t xml:space="preserve">- доведение технического и эксплуатационного состояния дворовых территорий многоквартирных домов, проездов к дворовым территориям многоквартирных домов до нормативных требований; </w:t>
      </w:r>
    </w:p>
    <w:p w:rsidR="002F56B5" w:rsidRPr="002F56B5" w:rsidRDefault="002F56B5" w:rsidP="002F56B5">
      <w:pPr>
        <w:autoSpaceDE w:val="0"/>
        <w:autoSpaceDN w:val="0"/>
        <w:adjustRightInd w:val="0"/>
        <w:ind w:firstLine="567"/>
        <w:jc w:val="both"/>
        <w:rPr>
          <w:lang w:bidi="ru-RU"/>
        </w:rPr>
      </w:pPr>
      <w:r w:rsidRPr="002F56B5">
        <w:rPr>
          <w:lang w:bidi="ru-RU"/>
        </w:rPr>
        <w:t>- создание и благоустройство общественных территорий;</w:t>
      </w:r>
    </w:p>
    <w:p w:rsidR="002F56B5" w:rsidRPr="002F56B5" w:rsidRDefault="002F56B5" w:rsidP="002F56B5">
      <w:pPr>
        <w:autoSpaceDE w:val="0"/>
        <w:autoSpaceDN w:val="0"/>
        <w:adjustRightInd w:val="0"/>
        <w:ind w:firstLine="567"/>
        <w:jc w:val="both"/>
        <w:rPr>
          <w:lang w:bidi="ru-RU"/>
        </w:rPr>
      </w:pPr>
      <w:r w:rsidRPr="002F56B5">
        <w:rPr>
          <w:lang w:bidi="ru-RU"/>
        </w:rPr>
        <w:t>- повышение уровня благоустройства общественных и дворовых территорий;</w:t>
      </w:r>
    </w:p>
    <w:p w:rsidR="002F56B5" w:rsidRPr="002F56B5" w:rsidRDefault="002F56B5" w:rsidP="002F56B5">
      <w:pPr>
        <w:autoSpaceDE w:val="0"/>
        <w:autoSpaceDN w:val="0"/>
        <w:adjustRightInd w:val="0"/>
        <w:ind w:firstLine="567"/>
        <w:jc w:val="both"/>
      </w:pPr>
      <w:r w:rsidRPr="002F56B5">
        <w:rPr>
          <w:lang w:bidi="ru-RU"/>
        </w:rPr>
        <w:t xml:space="preserve">- улучшение архитектурно-художественного облика фасадов и кровли зданий, строений и сооружений. </w:t>
      </w:r>
      <w:r w:rsidRPr="002F56B5">
        <w:t xml:space="preserve"> </w:t>
      </w:r>
    </w:p>
    <w:p w:rsidR="002F56B5" w:rsidRPr="002F56B5" w:rsidRDefault="002F56B5" w:rsidP="002F56B5">
      <w:pPr>
        <w:autoSpaceDE w:val="0"/>
        <w:autoSpaceDN w:val="0"/>
        <w:adjustRightInd w:val="0"/>
        <w:ind w:firstLine="567"/>
        <w:jc w:val="both"/>
        <w:rPr>
          <w:color w:val="000000" w:themeColor="text1"/>
        </w:rPr>
      </w:pPr>
      <w:r w:rsidRPr="002F56B5">
        <w:t xml:space="preserve"> Для достижения целей и задач муниципальной программы, в 2025 году   выполнены мероприятия:</w:t>
      </w:r>
      <w:r w:rsidRPr="002F56B5">
        <w:rPr>
          <w:color w:val="000000" w:themeColor="text1"/>
        </w:rPr>
        <w:t xml:space="preserve">      </w:t>
      </w:r>
    </w:p>
    <w:p w:rsidR="002F56B5" w:rsidRPr="002F56B5" w:rsidRDefault="002F56B5" w:rsidP="002F56B5">
      <w:pPr>
        <w:ind w:firstLine="567"/>
        <w:jc w:val="both"/>
        <w:rPr>
          <w:color w:val="000000" w:themeColor="text1"/>
        </w:rPr>
      </w:pPr>
    </w:p>
    <w:p w:rsidR="002F56B5" w:rsidRPr="002F56B5" w:rsidRDefault="002F56B5" w:rsidP="002F56B5">
      <w:pPr>
        <w:ind w:firstLine="567"/>
        <w:jc w:val="both"/>
        <w:rPr>
          <w:color w:val="000000" w:themeColor="text1"/>
        </w:rPr>
      </w:pPr>
      <w:r w:rsidRPr="002F56B5">
        <w:rPr>
          <w:color w:val="000000" w:themeColor="text1"/>
        </w:rPr>
        <w:t>За 2025 год администрацией Невельского муниципального округа в рамках выполнения мероприятий муниципальной программы «Формирование комфортной городской среды на территории Невельского городского округа» выполнены работы по ремонту дворовых территорий многоквартирных домов и проездов к ним в населённых пунктах Невельского района, благоустройству дворовых территорий в рамках проекта Дальневосточнике дворы, устройство комплексной детской площадки.</w:t>
      </w:r>
    </w:p>
    <w:p w:rsidR="002F56B5" w:rsidRPr="002F56B5" w:rsidRDefault="002F56B5" w:rsidP="002F56B5">
      <w:pPr>
        <w:ind w:firstLine="567"/>
        <w:jc w:val="both"/>
        <w:rPr>
          <w:color w:val="000000" w:themeColor="text1"/>
        </w:rPr>
      </w:pPr>
      <w:r w:rsidRPr="002F56B5">
        <w:rPr>
          <w:color w:val="000000" w:themeColor="text1"/>
        </w:rPr>
        <w:t>Выполнены работы по капитальному ремонту и текущему ремонту дворовых территорий многоквартирных домов, проездов к многоквартирным домам:</w:t>
      </w:r>
    </w:p>
    <w:p w:rsidR="002F56B5" w:rsidRPr="002F56B5" w:rsidRDefault="002F56B5" w:rsidP="002F56B5">
      <w:pPr>
        <w:ind w:firstLine="567"/>
        <w:jc w:val="both"/>
        <w:rPr>
          <w:color w:val="000000" w:themeColor="text1"/>
        </w:rPr>
      </w:pPr>
    </w:p>
    <w:p w:rsidR="002F56B5" w:rsidRPr="002F56B5" w:rsidRDefault="002F56B5" w:rsidP="002F56B5">
      <w:pPr>
        <w:ind w:firstLine="567"/>
        <w:jc w:val="both"/>
        <w:rPr>
          <w:color w:val="000000" w:themeColor="text1"/>
        </w:rPr>
      </w:pPr>
      <w:r w:rsidRPr="002F56B5">
        <w:rPr>
          <w:color w:val="000000" w:themeColor="text1"/>
        </w:rPr>
        <w:t>1. Капитальный ремонт, ремонт дворовых территорий многоквартирных домов, проездов к территориям многоквартирных домов.</w:t>
      </w:r>
    </w:p>
    <w:p w:rsidR="002F56B5" w:rsidRPr="002F56B5" w:rsidRDefault="002F56B5" w:rsidP="002F56B5">
      <w:pPr>
        <w:ind w:firstLine="567"/>
        <w:jc w:val="both"/>
        <w:rPr>
          <w:color w:val="000000" w:themeColor="text1"/>
        </w:rPr>
      </w:pPr>
      <w:r w:rsidRPr="002F56B5">
        <w:rPr>
          <w:color w:val="000000" w:themeColor="text1"/>
        </w:rPr>
        <w:lastRenderedPageBreak/>
        <w:t>Место проведения работ: г. Невельск, ул. Школьная, д. 79 – выполнены работы по устройству ливневой канализации, устройству работы из тротуарной плитки, устройство покрытия из асфальтобетона, установлены малые архитектурные формы – скамейки, урны:</w:t>
      </w:r>
    </w:p>
    <w:p w:rsidR="002F56B5" w:rsidRPr="002F56B5" w:rsidRDefault="002F56B5" w:rsidP="002F56B5">
      <w:pPr>
        <w:ind w:firstLine="567"/>
        <w:jc w:val="both"/>
        <w:rPr>
          <w:color w:val="000000" w:themeColor="text1"/>
        </w:rPr>
      </w:pPr>
      <w:r w:rsidRPr="002F56B5">
        <w:rPr>
          <w:color w:val="000000" w:themeColor="text1"/>
        </w:rPr>
        <w:t>2. В рамках благоустройства территорий Невельского муниципального округа выполнены работы по текущему ремонту 30 дворовых территорий многоквартирных домов:</w:t>
      </w:r>
    </w:p>
    <w:p w:rsidR="002F56B5" w:rsidRPr="002F56B5" w:rsidRDefault="002F56B5" w:rsidP="002F56B5">
      <w:pPr>
        <w:ind w:firstLine="567"/>
        <w:jc w:val="both"/>
        <w:rPr>
          <w:color w:val="000000" w:themeColor="text1"/>
        </w:rPr>
      </w:pPr>
      <w:r w:rsidRPr="002F56B5">
        <w:rPr>
          <w:color w:val="000000" w:themeColor="text1"/>
        </w:rPr>
        <w:t xml:space="preserve">текущий ремонт (устройство покрытия дворовый территории): </w:t>
      </w:r>
    </w:p>
    <w:p w:rsidR="002F56B5" w:rsidRPr="002F56B5" w:rsidRDefault="002F56B5" w:rsidP="002F56B5">
      <w:pPr>
        <w:ind w:firstLine="567"/>
        <w:jc w:val="both"/>
        <w:rPr>
          <w:color w:val="000000" w:themeColor="text1"/>
        </w:rPr>
      </w:pPr>
      <w:r w:rsidRPr="002F56B5">
        <w:rPr>
          <w:color w:val="000000" w:themeColor="text1"/>
        </w:rPr>
        <w:t xml:space="preserve">6 дворов -  г. </w:t>
      </w:r>
      <w:proofErr w:type="gramStart"/>
      <w:r w:rsidRPr="002F56B5">
        <w:rPr>
          <w:color w:val="000000" w:themeColor="text1"/>
        </w:rPr>
        <w:t>Невельск,  ул.</w:t>
      </w:r>
      <w:proofErr w:type="gramEnd"/>
      <w:r w:rsidRPr="002F56B5">
        <w:rPr>
          <w:color w:val="000000" w:themeColor="text1"/>
        </w:rPr>
        <w:t xml:space="preserve"> Горького, д. 9, ул. Приморская, 64А,  ул.  Яна Фабрициуса, д. 65</w:t>
      </w:r>
      <w:proofErr w:type="gramStart"/>
      <w:r w:rsidRPr="002F56B5">
        <w:rPr>
          <w:color w:val="000000" w:themeColor="text1"/>
        </w:rPr>
        <w:t>А,  ул.</w:t>
      </w:r>
      <w:proofErr w:type="gramEnd"/>
      <w:r w:rsidRPr="002F56B5">
        <w:rPr>
          <w:color w:val="000000" w:themeColor="text1"/>
        </w:rPr>
        <w:t xml:space="preserve"> Чехова 18А, ул. Чехова 20А, ул.  </w:t>
      </w:r>
      <w:proofErr w:type="spellStart"/>
      <w:r w:rsidRPr="002F56B5">
        <w:rPr>
          <w:color w:val="000000" w:themeColor="text1"/>
        </w:rPr>
        <w:t>Вакканай</w:t>
      </w:r>
      <w:proofErr w:type="spellEnd"/>
      <w:r w:rsidRPr="002F56B5">
        <w:rPr>
          <w:color w:val="000000" w:themeColor="text1"/>
        </w:rPr>
        <w:t>, д. 6</w:t>
      </w:r>
    </w:p>
    <w:p w:rsidR="002F56B5" w:rsidRPr="002F56B5" w:rsidRDefault="002F56B5" w:rsidP="002F56B5">
      <w:pPr>
        <w:ind w:firstLine="567"/>
        <w:jc w:val="both"/>
        <w:rPr>
          <w:color w:val="000000" w:themeColor="text1"/>
        </w:rPr>
      </w:pPr>
      <w:r w:rsidRPr="002F56B5">
        <w:rPr>
          <w:color w:val="000000" w:themeColor="text1"/>
        </w:rPr>
        <w:t xml:space="preserve">7 </w:t>
      </w:r>
      <w:proofErr w:type="gramStart"/>
      <w:r w:rsidRPr="002F56B5">
        <w:rPr>
          <w:color w:val="000000" w:themeColor="text1"/>
        </w:rPr>
        <w:t>дворов  -</w:t>
      </w:r>
      <w:proofErr w:type="gramEnd"/>
      <w:r w:rsidRPr="002F56B5">
        <w:rPr>
          <w:color w:val="000000" w:themeColor="text1"/>
        </w:rPr>
        <w:t xml:space="preserve"> с. Горнозаводск, ул. Советская, д. 10, д. 10а, д. 12, ул. Шахтовая, 13, Шахтовая, 15, ул. Советская, 38, ул. Центральная, 98</w:t>
      </w:r>
    </w:p>
    <w:p w:rsidR="002F56B5" w:rsidRPr="002F56B5" w:rsidRDefault="002F56B5" w:rsidP="002F56B5">
      <w:pPr>
        <w:ind w:firstLine="567"/>
        <w:jc w:val="both"/>
        <w:rPr>
          <w:color w:val="000000" w:themeColor="text1"/>
        </w:rPr>
      </w:pPr>
      <w:r w:rsidRPr="002F56B5">
        <w:rPr>
          <w:color w:val="000000" w:themeColor="text1"/>
        </w:rPr>
        <w:t xml:space="preserve">ямочный ремонт: </w:t>
      </w:r>
    </w:p>
    <w:p w:rsidR="002F56B5" w:rsidRPr="002F56B5" w:rsidRDefault="002F56B5" w:rsidP="002F56B5">
      <w:pPr>
        <w:ind w:firstLine="567"/>
        <w:jc w:val="both"/>
        <w:rPr>
          <w:color w:val="000000" w:themeColor="text1"/>
        </w:rPr>
      </w:pPr>
      <w:r w:rsidRPr="002F56B5">
        <w:rPr>
          <w:color w:val="000000" w:themeColor="text1"/>
        </w:rPr>
        <w:t xml:space="preserve">11 дворов - г. </w:t>
      </w:r>
      <w:proofErr w:type="gramStart"/>
      <w:r w:rsidRPr="002F56B5">
        <w:rPr>
          <w:color w:val="000000" w:themeColor="text1"/>
        </w:rPr>
        <w:t>Невельск,  Победы</w:t>
      </w:r>
      <w:proofErr w:type="gramEnd"/>
      <w:r w:rsidRPr="002F56B5">
        <w:rPr>
          <w:color w:val="000000" w:themeColor="text1"/>
        </w:rPr>
        <w:t xml:space="preserve">, д. 51, д. 53, ул. Яна Фабрициуса, д. 12, д. 14, ул. Береговая, 19, ул. Победы 13А, ул. </w:t>
      </w:r>
      <w:proofErr w:type="spellStart"/>
      <w:r w:rsidRPr="002F56B5">
        <w:rPr>
          <w:color w:val="000000" w:themeColor="text1"/>
        </w:rPr>
        <w:t>Вакканай</w:t>
      </w:r>
      <w:proofErr w:type="spellEnd"/>
      <w:r w:rsidRPr="002F56B5">
        <w:rPr>
          <w:color w:val="000000" w:themeColor="text1"/>
        </w:rPr>
        <w:t xml:space="preserve">, д. 1, ул. Победы, д. 2, д. 18, д. 18а, д. 18б, </w:t>
      </w:r>
    </w:p>
    <w:p w:rsidR="002F56B5" w:rsidRPr="002F56B5" w:rsidRDefault="002F56B5" w:rsidP="002F56B5">
      <w:pPr>
        <w:ind w:firstLine="567"/>
        <w:jc w:val="both"/>
        <w:rPr>
          <w:color w:val="000000" w:themeColor="text1"/>
        </w:rPr>
      </w:pPr>
      <w:r w:rsidRPr="002F56B5">
        <w:rPr>
          <w:color w:val="000000" w:themeColor="text1"/>
        </w:rPr>
        <w:t xml:space="preserve">6 дворов - с. Горнозаводск, Коммунальная, д. 18, Шахтовая, д. 8а, Шахтовая, д. 16, д. 16а, ул. Коммунальная, д. 14, д. 16. </w:t>
      </w:r>
    </w:p>
    <w:p w:rsidR="002F56B5" w:rsidRPr="002F56B5" w:rsidRDefault="002F56B5" w:rsidP="002F56B5">
      <w:pPr>
        <w:ind w:firstLine="567"/>
        <w:jc w:val="both"/>
        <w:rPr>
          <w:color w:val="000000" w:themeColor="text1"/>
        </w:rPr>
      </w:pPr>
    </w:p>
    <w:p w:rsidR="002F56B5" w:rsidRPr="002F56B5" w:rsidRDefault="002F56B5" w:rsidP="002F56B5">
      <w:pPr>
        <w:ind w:firstLine="567"/>
        <w:jc w:val="both"/>
        <w:rPr>
          <w:color w:val="000000" w:themeColor="text1"/>
        </w:rPr>
      </w:pPr>
    </w:p>
    <w:p w:rsidR="002F56B5" w:rsidRPr="002F56B5" w:rsidRDefault="002F56B5" w:rsidP="002F56B5">
      <w:pPr>
        <w:ind w:firstLine="567"/>
        <w:jc w:val="both"/>
        <w:rPr>
          <w:color w:val="000000" w:themeColor="text1"/>
        </w:rPr>
      </w:pPr>
      <w:r w:rsidRPr="002F56B5">
        <w:rPr>
          <w:color w:val="000000" w:themeColor="text1"/>
        </w:rPr>
        <w:t xml:space="preserve"> 3. Благоустройство дворовых территорий    в рамках   реализации мероприятий планов социального развития центров экономического роста субъектов Российской Федерации, входящих в состав Дальневосточного федерального округа («Дальневосточные дворы»).</w:t>
      </w:r>
    </w:p>
    <w:p w:rsidR="002F56B5" w:rsidRPr="002F56B5" w:rsidRDefault="002F56B5" w:rsidP="002F56B5">
      <w:pPr>
        <w:ind w:firstLine="567"/>
        <w:jc w:val="both"/>
        <w:rPr>
          <w:color w:val="000000" w:themeColor="text1"/>
        </w:rPr>
      </w:pPr>
    </w:p>
    <w:p w:rsidR="002F56B5" w:rsidRPr="002F56B5" w:rsidRDefault="002F56B5" w:rsidP="002F56B5">
      <w:pPr>
        <w:ind w:firstLine="567"/>
        <w:jc w:val="both"/>
        <w:rPr>
          <w:color w:val="000000" w:themeColor="text1"/>
        </w:rPr>
      </w:pPr>
      <w:r w:rsidRPr="002F56B5">
        <w:rPr>
          <w:color w:val="000000" w:themeColor="text1"/>
        </w:rPr>
        <w:t xml:space="preserve">- выполнены работы по благоустройству детской площадки, расположенной по адресу: г. Невельск, ул. Школьная, д. 45, д. 47, д. 49 - устройство ограждения, травмобезопасного покрытия, замена и установка нового игрового оборудования, скамей, урн. </w:t>
      </w:r>
    </w:p>
    <w:p w:rsidR="002F56B5" w:rsidRPr="002F56B5" w:rsidRDefault="002F56B5" w:rsidP="002F56B5">
      <w:pPr>
        <w:ind w:firstLine="567"/>
        <w:jc w:val="both"/>
        <w:rPr>
          <w:color w:val="000000" w:themeColor="text1"/>
        </w:rPr>
      </w:pPr>
      <w:r w:rsidRPr="002F56B5">
        <w:rPr>
          <w:color w:val="000000" w:themeColor="text1"/>
        </w:rPr>
        <w:t xml:space="preserve">        </w:t>
      </w:r>
    </w:p>
    <w:p w:rsidR="002F56B5" w:rsidRPr="002F56B5" w:rsidRDefault="002F56B5" w:rsidP="002F56B5">
      <w:pPr>
        <w:ind w:firstLine="567"/>
        <w:jc w:val="both"/>
        <w:rPr>
          <w:color w:val="000000" w:themeColor="text1"/>
        </w:rPr>
      </w:pPr>
      <w:r w:rsidRPr="002F56B5">
        <w:rPr>
          <w:color w:val="000000" w:themeColor="text1"/>
        </w:rPr>
        <w:t>4. Благоустройство дворовых территорий. Устройство 1000 комплексных детских площадок.</w:t>
      </w:r>
    </w:p>
    <w:p w:rsidR="002F56B5" w:rsidRPr="002F56B5" w:rsidRDefault="002F56B5" w:rsidP="002F56B5">
      <w:pPr>
        <w:ind w:firstLine="567"/>
        <w:jc w:val="both"/>
        <w:rPr>
          <w:color w:val="000000" w:themeColor="text1"/>
        </w:rPr>
      </w:pPr>
      <w:r w:rsidRPr="002F56B5">
        <w:rPr>
          <w:color w:val="000000" w:themeColor="text1"/>
        </w:rPr>
        <w:t xml:space="preserve">     </w:t>
      </w:r>
    </w:p>
    <w:p w:rsidR="002F56B5" w:rsidRPr="002F56B5" w:rsidRDefault="002F56B5" w:rsidP="002F56B5">
      <w:pPr>
        <w:ind w:firstLine="567"/>
        <w:jc w:val="both"/>
        <w:rPr>
          <w:color w:val="000000" w:themeColor="text1"/>
        </w:rPr>
      </w:pPr>
      <w:r w:rsidRPr="002F56B5">
        <w:rPr>
          <w:color w:val="000000" w:themeColor="text1"/>
        </w:rPr>
        <w:t xml:space="preserve"> Выполнены работы по благоустройству существующей детской площадки, расположенной по адресу: г. Невельск, ул. Школьная, д. 85- д. 93: устройство ограждения, покрытия, замена и установка нового игрового и спортивного оборудования, скамей, урн. </w:t>
      </w:r>
    </w:p>
    <w:p w:rsidR="002F56B5" w:rsidRPr="002F56B5" w:rsidRDefault="002F56B5" w:rsidP="002F56B5">
      <w:pPr>
        <w:ind w:firstLine="567"/>
        <w:jc w:val="both"/>
        <w:rPr>
          <w:color w:val="000000" w:themeColor="text1"/>
        </w:rPr>
      </w:pPr>
    </w:p>
    <w:p w:rsidR="002F56B5" w:rsidRPr="002F56B5" w:rsidRDefault="002F56B5" w:rsidP="002F56B5">
      <w:pPr>
        <w:ind w:firstLine="567"/>
        <w:jc w:val="both"/>
        <w:rPr>
          <w:color w:val="000000" w:themeColor="text1"/>
        </w:rPr>
      </w:pPr>
      <w:r w:rsidRPr="002F56B5">
        <w:rPr>
          <w:color w:val="000000" w:themeColor="text1"/>
        </w:rPr>
        <w:t xml:space="preserve"> 5.  Благоустройство общественных территорий. </w:t>
      </w:r>
    </w:p>
    <w:p w:rsidR="002F56B5" w:rsidRPr="002F56B5" w:rsidRDefault="002F56B5" w:rsidP="002F56B5">
      <w:pPr>
        <w:ind w:firstLine="567"/>
        <w:jc w:val="both"/>
        <w:rPr>
          <w:color w:val="000000" w:themeColor="text1"/>
        </w:rPr>
      </w:pPr>
    </w:p>
    <w:p w:rsidR="002F56B5" w:rsidRPr="002F56B5" w:rsidRDefault="002F56B5" w:rsidP="002F56B5">
      <w:pPr>
        <w:ind w:firstLine="567"/>
        <w:jc w:val="both"/>
        <w:rPr>
          <w:color w:val="000000" w:themeColor="text1"/>
        </w:rPr>
      </w:pPr>
      <w:r w:rsidRPr="002F56B5">
        <w:rPr>
          <w:color w:val="000000" w:themeColor="text1"/>
        </w:rPr>
        <w:t xml:space="preserve">В 2025 году в рамках мероприятий национального проекта «Инфраструктура для жизни», государственной программы Сахалинской области «Формирование комфортной городской среды» реализованы 2 общественных территории: </w:t>
      </w:r>
    </w:p>
    <w:p w:rsidR="002F56B5" w:rsidRPr="002F56B5" w:rsidRDefault="002F56B5" w:rsidP="002F56B5">
      <w:pPr>
        <w:ind w:firstLine="567"/>
        <w:jc w:val="both"/>
        <w:rPr>
          <w:color w:val="000000" w:themeColor="text1"/>
        </w:rPr>
      </w:pPr>
    </w:p>
    <w:p w:rsidR="002F56B5" w:rsidRPr="002F56B5" w:rsidRDefault="002F56B5" w:rsidP="002F56B5">
      <w:pPr>
        <w:ind w:firstLine="567"/>
        <w:jc w:val="both"/>
        <w:rPr>
          <w:color w:val="000000" w:themeColor="text1"/>
        </w:rPr>
      </w:pPr>
      <w:r w:rsidRPr="002F56B5">
        <w:rPr>
          <w:color w:val="000000" w:themeColor="text1"/>
        </w:rPr>
        <w:t xml:space="preserve">«Благоустройство площади Ленина в г. Невельск. Первая очередь работ». </w:t>
      </w:r>
    </w:p>
    <w:p w:rsidR="002F56B5" w:rsidRPr="002F56B5" w:rsidRDefault="002F56B5" w:rsidP="002F56B5">
      <w:pPr>
        <w:ind w:firstLine="567"/>
        <w:jc w:val="both"/>
        <w:rPr>
          <w:color w:val="000000" w:themeColor="text1"/>
        </w:rPr>
      </w:pPr>
      <w:r w:rsidRPr="002F56B5">
        <w:rPr>
          <w:color w:val="000000" w:themeColor="text1"/>
        </w:rPr>
        <w:t xml:space="preserve">         В рамках реализации проекта выполнены работы по устройству фонтана, </w:t>
      </w:r>
    </w:p>
    <w:p w:rsidR="002F56B5" w:rsidRPr="002F56B5" w:rsidRDefault="002F56B5" w:rsidP="002F56B5">
      <w:pPr>
        <w:ind w:firstLine="567"/>
        <w:jc w:val="both"/>
        <w:rPr>
          <w:color w:val="000000" w:themeColor="text1"/>
        </w:rPr>
      </w:pPr>
      <w:r w:rsidRPr="002F56B5">
        <w:rPr>
          <w:color w:val="000000" w:themeColor="text1"/>
        </w:rPr>
        <w:t xml:space="preserve">«Благоустройство площади Ленина в г. Невельск. Вторая очередь работ». </w:t>
      </w:r>
    </w:p>
    <w:p w:rsidR="002F56B5" w:rsidRPr="002F56B5" w:rsidRDefault="002F56B5" w:rsidP="002F56B5">
      <w:pPr>
        <w:ind w:firstLine="567"/>
        <w:jc w:val="both"/>
        <w:rPr>
          <w:color w:val="000000" w:themeColor="text1"/>
        </w:rPr>
      </w:pPr>
      <w:r w:rsidRPr="002F56B5">
        <w:rPr>
          <w:color w:val="000000" w:themeColor="text1"/>
        </w:rPr>
        <w:t>В рамках реализации проекта выполнены работы по устройству четырёх высоких клумб на городской площади.</w:t>
      </w:r>
    </w:p>
    <w:p w:rsidR="002F56B5" w:rsidRPr="002F56B5" w:rsidRDefault="002F56B5" w:rsidP="002F56B5">
      <w:pPr>
        <w:ind w:firstLine="567"/>
        <w:jc w:val="both"/>
        <w:rPr>
          <w:color w:val="000000" w:themeColor="text1"/>
        </w:rPr>
      </w:pPr>
    </w:p>
    <w:p w:rsidR="002F56B5" w:rsidRPr="002F56B5" w:rsidRDefault="002F56B5" w:rsidP="002F56B5">
      <w:pPr>
        <w:widowControl w:val="0"/>
        <w:ind w:firstLine="567"/>
        <w:jc w:val="both"/>
        <w:rPr>
          <w:color w:val="000000" w:themeColor="text1"/>
        </w:rPr>
      </w:pPr>
      <w:r w:rsidRPr="002F56B5">
        <w:rPr>
          <w:b/>
          <w:color w:val="000000" w:themeColor="text1"/>
        </w:rPr>
        <w:t xml:space="preserve">     </w:t>
      </w:r>
    </w:p>
    <w:p w:rsidR="002F56B5" w:rsidRPr="002F56B5" w:rsidRDefault="002F56B5" w:rsidP="002F56B5">
      <w:pPr>
        <w:widowControl w:val="0"/>
        <w:ind w:firstLine="567"/>
        <w:jc w:val="both"/>
      </w:pPr>
      <w:r w:rsidRPr="002F56B5">
        <w:t>Критерием оценки эффективности реализации Программы является степень достижения целевых индикаторов, утверждено всего 5 целевых индикаторов, из них:</w:t>
      </w:r>
    </w:p>
    <w:p w:rsidR="002F56B5" w:rsidRPr="002F56B5" w:rsidRDefault="002F56B5" w:rsidP="002F56B5">
      <w:pPr>
        <w:widowControl w:val="0"/>
        <w:ind w:firstLine="567"/>
        <w:jc w:val="both"/>
        <w:rPr>
          <w:rFonts w:eastAsiaTheme="minorEastAsia"/>
          <w:color w:val="000000" w:themeColor="text1"/>
        </w:rPr>
      </w:pPr>
      <w:r w:rsidRPr="002F56B5">
        <w:rPr>
          <w:rFonts w:eastAsiaTheme="minorEastAsia"/>
          <w:color w:val="000000" w:themeColor="text1"/>
        </w:rPr>
        <w:t>- количество благоустроенных общественных территорий (набережные, центральные площади, парки и др.), с нарастающим итогом;</w:t>
      </w:r>
    </w:p>
    <w:p w:rsidR="002F56B5" w:rsidRPr="002F56B5" w:rsidRDefault="002F56B5" w:rsidP="002F56B5">
      <w:pPr>
        <w:widowControl w:val="0"/>
        <w:ind w:firstLine="567"/>
        <w:jc w:val="both"/>
        <w:rPr>
          <w:rFonts w:eastAsiaTheme="minorEastAsia"/>
          <w:color w:val="000000" w:themeColor="text1"/>
        </w:rPr>
      </w:pPr>
      <w:r w:rsidRPr="002F56B5">
        <w:rPr>
          <w:rFonts w:eastAsiaTheme="minorEastAsia"/>
          <w:color w:val="000000" w:themeColor="text1"/>
        </w:rPr>
        <w:lastRenderedPageBreak/>
        <w:t xml:space="preserve"> -количество капитально отремонтированных дворовых территорий многоквартирных домов, проездов к дворовым территориям многоквартирных домов населенных пунктов, с нарастающим итогом;</w:t>
      </w:r>
    </w:p>
    <w:p w:rsidR="002F56B5" w:rsidRPr="002F56B5" w:rsidRDefault="002F56B5" w:rsidP="002F56B5">
      <w:pPr>
        <w:widowControl w:val="0"/>
        <w:ind w:firstLine="567"/>
        <w:jc w:val="both"/>
        <w:rPr>
          <w:rFonts w:eastAsiaTheme="minorEastAsia"/>
          <w:color w:val="000000" w:themeColor="text1"/>
        </w:rPr>
      </w:pPr>
      <w:r w:rsidRPr="002F56B5">
        <w:rPr>
          <w:rFonts w:eastAsiaTheme="minorEastAsia"/>
          <w:color w:val="000000" w:themeColor="text1"/>
        </w:rPr>
        <w:t>-  количество благоустроенных Дальневосточных дворов;</w:t>
      </w:r>
    </w:p>
    <w:p w:rsidR="002F56B5" w:rsidRPr="002F56B5" w:rsidRDefault="002F56B5" w:rsidP="002F56B5">
      <w:pPr>
        <w:widowControl w:val="0"/>
        <w:ind w:firstLine="567"/>
        <w:jc w:val="both"/>
        <w:rPr>
          <w:rFonts w:eastAsiaTheme="minorEastAsia"/>
          <w:color w:val="000000" w:themeColor="text1"/>
        </w:rPr>
      </w:pPr>
      <w:r w:rsidRPr="002F56B5">
        <w:rPr>
          <w:rFonts w:eastAsiaTheme="minorEastAsia"/>
          <w:color w:val="000000" w:themeColor="text1"/>
        </w:rPr>
        <w:t>- доля благоустроенных дворовых территорий в общем количестве дворовых территорий, подлежащих благоустройству в отчетном году с использованием субсидии на капитальный ремонт, ремонт дворовых территорий;</w:t>
      </w:r>
    </w:p>
    <w:p w:rsidR="002F56B5" w:rsidRPr="002F56B5" w:rsidRDefault="002F56B5" w:rsidP="002F56B5">
      <w:pPr>
        <w:widowControl w:val="0"/>
        <w:ind w:firstLine="567"/>
        <w:jc w:val="both"/>
        <w:rPr>
          <w:rFonts w:eastAsiaTheme="minorEastAsia"/>
          <w:color w:val="000000" w:themeColor="text1"/>
        </w:rPr>
      </w:pPr>
      <w:r w:rsidRPr="002F56B5">
        <w:rPr>
          <w:rFonts w:eastAsiaTheme="minorEastAsia"/>
          <w:color w:val="000000" w:themeColor="text1"/>
        </w:rPr>
        <w:t>-  количество комплексных игровых площадок;</w:t>
      </w:r>
    </w:p>
    <w:p w:rsidR="002F56B5" w:rsidRPr="002F56B5" w:rsidRDefault="002F56B5" w:rsidP="002F56B5">
      <w:pPr>
        <w:widowControl w:val="0"/>
        <w:ind w:firstLine="567"/>
        <w:jc w:val="both"/>
        <w:rPr>
          <w:rFonts w:eastAsiaTheme="minorEastAsia"/>
          <w:color w:val="000000" w:themeColor="text1"/>
        </w:rPr>
      </w:pPr>
      <w:r w:rsidRPr="002F56B5">
        <w:rPr>
          <w:rFonts w:eastAsiaTheme="minorEastAsia"/>
          <w:color w:val="000000" w:themeColor="text1"/>
        </w:rPr>
        <w:t>- реализация проектов победителей Всероссийского конкурса лучших проектов создания комфортной городской среды в малых городах и исторических поселениях;</w:t>
      </w:r>
    </w:p>
    <w:p w:rsidR="002F56B5" w:rsidRPr="002F56B5" w:rsidRDefault="002F56B5" w:rsidP="002F56B5">
      <w:pPr>
        <w:widowControl w:val="0"/>
        <w:ind w:firstLine="567"/>
        <w:jc w:val="both"/>
      </w:pPr>
      <w:r w:rsidRPr="002F56B5">
        <w:rPr>
          <w:color w:val="000000" w:themeColor="text1"/>
        </w:rPr>
        <w:t>- доля граждан, принявших участие в решении вопросов развития городской среды, от общего количества граждан в возрасте от 14 лет, проживающих на территории населённых пунктов Невельского муниципального округа</w:t>
      </w:r>
    </w:p>
    <w:p w:rsidR="002F56B5" w:rsidRPr="002F56B5" w:rsidRDefault="002F56B5" w:rsidP="002F56B5">
      <w:pPr>
        <w:widowControl w:val="0"/>
        <w:ind w:firstLine="567"/>
        <w:jc w:val="both"/>
      </w:pPr>
    </w:p>
    <w:p w:rsidR="002F56B5" w:rsidRPr="002F56B5" w:rsidRDefault="002F56B5" w:rsidP="002F56B5">
      <w:pPr>
        <w:widowControl w:val="0"/>
        <w:ind w:firstLine="567"/>
        <w:jc w:val="both"/>
      </w:pPr>
      <w:r w:rsidRPr="002F56B5">
        <w:t>Все 6 индикаторов достигли планового значения. Степень достижения плановых значений индикаторов Программы 1,0.</w:t>
      </w:r>
    </w:p>
    <w:p w:rsidR="002F56B5" w:rsidRPr="002F56B5" w:rsidRDefault="002F56B5" w:rsidP="002F56B5">
      <w:pPr>
        <w:tabs>
          <w:tab w:val="num" w:pos="0"/>
        </w:tabs>
        <w:ind w:firstLine="567"/>
        <w:jc w:val="both"/>
        <w:rPr>
          <w:bCs/>
          <w:i/>
        </w:rPr>
      </w:pPr>
    </w:p>
    <w:p w:rsidR="002F56B5" w:rsidRPr="002F56B5" w:rsidRDefault="002F56B5" w:rsidP="002F56B5">
      <w:pPr>
        <w:tabs>
          <w:tab w:val="num" w:pos="0"/>
        </w:tabs>
        <w:ind w:firstLine="567"/>
        <w:jc w:val="both"/>
        <w:rPr>
          <w:bCs/>
          <w:i/>
        </w:rPr>
      </w:pPr>
      <w:r w:rsidRPr="002F56B5">
        <w:rPr>
          <w:bCs/>
          <w:i/>
        </w:rPr>
        <w:t xml:space="preserve">На реализацию основных мероприятий Программы в 2025 году выделено федерального, областного и местного бюджетов 102414,4 тыс. рублей, освоено 82533,1 тыс. рублей. </w:t>
      </w:r>
    </w:p>
    <w:p w:rsidR="002F56B5" w:rsidRPr="002F56B5" w:rsidRDefault="002F56B5" w:rsidP="002F56B5">
      <w:pPr>
        <w:tabs>
          <w:tab w:val="num" w:pos="0"/>
        </w:tabs>
        <w:ind w:firstLine="567"/>
        <w:jc w:val="both"/>
        <w:rPr>
          <w:bCs/>
          <w:i/>
          <w:highlight w:val="yellow"/>
        </w:rPr>
      </w:pPr>
      <w:r w:rsidRPr="002F56B5">
        <w:rPr>
          <w:bCs/>
          <w:i/>
        </w:rPr>
        <w:t>Степень соответствия запланированному уровню затрат и эффективности использования ресурсного обеспечения Программы составила 98,3 %</w:t>
      </w:r>
    </w:p>
    <w:p w:rsidR="002F56B5" w:rsidRPr="002F56B5" w:rsidRDefault="002F56B5" w:rsidP="002F56B5">
      <w:pPr>
        <w:tabs>
          <w:tab w:val="num" w:pos="0"/>
        </w:tabs>
        <w:ind w:firstLine="567"/>
        <w:jc w:val="both"/>
        <w:rPr>
          <w:bCs/>
          <w:i/>
          <w:highlight w:val="yellow"/>
        </w:rPr>
      </w:pPr>
    </w:p>
    <w:p w:rsidR="002F56B5" w:rsidRPr="00C37760" w:rsidRDefault="002F56B5" w:rsidP="002F56B5">
      <w:pPr>
        <w:tabs>
          <w:tab w:val="num" w:pos="0"/>
        </w:tabs>
        <w:ind w:firstLine="567"/>
        <w:jc w:val="both"/>
        <w:rPr>
          <w:bCs/>
          <w:i/>
        </w:rPr>
      </w:pPr>
      <w:r w:rsidRPr="00C37760">
        <w:rPr>
          <w:bCs/>
          <w:i/>
        </w:rPr>
        <w:t xml:space="preserve">Степень достижения целей и решения задач плановых значений индикаторов составляет – </w:t>
      </w:r>
      <w:r w:rsidRPr="00C37760">
        <w:rPr>
          <w:b/>
          <w:bCs/>
          <w:i/>
        </w:rPr>
        <w:t>1,0</w:t>
      </w:r>
    </w:p>
    <w:p w:rsidR="002F56B5" w:rsidRPr="00C37760" w:rsidRDefault="002F56B5" w:rsidP="002F56B5">
      <w:pPr>
        <w:tabs>
          <w:tab w:val="num" w:pos="0"/>
        </w:tabs>
        <w:ind w:firstLine="567"/>
        <w:jc w:val="both"/>
        <w:rPr>
          <w:b/>
          <w:bCs/>
          <w:i/>
        </w:rPr>
      </w:pPr>
      <w:r w:rsidRPr="00C37760">
        <w:rPr>
          <w:bCs/>
          <w:i/>
        </w:rPr>
        <w:t xml:space="preserve">Коэффициент относительной результативности программы – </w:t>
      </w:r>
      <w:r w:rsidRPr="00C37760">
        <w:rPr>
          <w:b/>
          <w:bCs/>
          <w:i/>
        </w:rPr>
        <w:t>1,0</w:t>
      </w:r>
    </w:p>
    <w:p w:rsidR="002F56B5" w:rsidRPr="002F56B5" w:rsidRDefault="002F56B5" w:rsidP="002F56B5">
      <w:pPr>
        <w:tabs>
          <w:tab w:val="num" w:pos="0"/>
        </w:tabs>
        <w:ind w:firstLine="567"/>
        <w:jc w:val="both"/>
      </w:pPr>
      <w:r w:rsidRPr="00C37760">
        <w:rPr>
          <w:bCs/>
          <w:i/>
        </w:rPr>
        <w:t xml:space="preserve">По шкале результативности коэффициент </w:t>
      </w:r>
      <w:r w:rsidR="00C37760" w:rsidRPr="00C37760">
        <w:rPr>
          <w:bCs/>
          <w:i/>
        </w:rPr>
        <w:t>результативности 1</w:t>
      </w:r>
      <w:r w:rsidRPr="00C37760">
        <w:rPr>
          <w:b/>
          <w:bCs/>
          <w:i/>
        </w:rPr>
        <w:t>,0,</w:t>
      </w:r>
      <w:r w:rsidRPr="00C37760">
        <w:rPr>
          <w:bCs/>
          <w:i/>
        </w:rPr>
        <w:t xml:space="preserve"> соответственно, эффективность реализации муниципальной программы «Формирование современной городской среды на территории Невельского </w:t>
      </w:r>
      <w:proofErr w:type="spellStart"/>
      <w:r w:rsidR="00C37760" w:rsidRPr="00C37760">
        <w:rPr>
          <w:bCs/>
          <w:i/>
        </w:rPr>
        <w:t>муницпального</w:t>
      </w:r>
      <w:proofErr w:type="spellEnd"/>
      <w:r w:rsidRPr="00C37760">
        <w:rPr>
          <w:bCs/>
          <w:i/>
        </w:rPr>
        <w:t xml:space="preserve"> </w:t>
      </w:r>
      <w:r w:rsidR="00C37760" w:rsidRPr="00C37760">
        <w:rPr>
          <w:bCs/>
          <w:i/>
        </w:rPr>
        <w:t>округа» в</w:t>
      </w:r>
      <w:r w:rsidRPr="00C37760">
        <w:rPr>
          <w:bCs/>
          <w:i/>
        </w:rPr>
        <w:t xml:space="preserve"> </w:t>
      </w:r>
      <w:proofErr w:type="gramStart"/>
      <w:r w:rsidRPr="00C37760">
        <w:rPr>
          <w:bCs/>
          <w:i/>
        </w:rPr>
        <w:t>202</w:t>
      </w:r>
      <w:r w:rsidR="00C37760" w:rsidRPr="00C37760">
        <w:rPr>
          <w:bCs/>
          <w:i/>
        </w:rPr>
        <w:t>5</w:t>
      </w:r>
      <w:r w:rsidRPr="00C37760">
        <w:rPr>
          <w:bCs/>
          <w:i/>
        </w:rPr>
        <w:t xml:space="preserve">  году</w:t>
      </w:r>
      <w:proofErr w:type="gramEnd"/>
      <w:r w:rsidRPr="00C37760">
        <w:rPr>
          <w:bCs/>
          <w:i/>
        </w:rPr>
        <w:t xml:space="preserve"> оценивается как высокий.</w:t>
      </w:r>
    </w:p>
    <w:p w:rsidR="002F56B5" w:rsidRPr="002F56B5" w:rsidRDefault="002F56B5" w:rsidP="002F56B5">
      <w:pPr>
        <w:widowControl w:val="0"/>
        <w:autoSpaceDE w:val="0"/>
        <w:autoSpaceDN w:val="0"/>
        <w:adjustRightInd w:val="0"/>
        <w:ind w:left="9072" w:firstLine="567"/>
        <w:jc w:val="both"/>
      </w:pPr>
    </w:p>
    <w:p w:rsidR="002F56B5" w:rsidRPr="002F56B5" w:rsidRDefault="002F56B5" w:rsidP="002F56B5">
      <w:pPr>
        <w:tabs>
          <w:tab w:val="left" w:pos="5333"/>
        </w:tabs>
        <w:ind w:firstLine="567"/>
      </w:pPr>
    </w:p>
    <w:p w:rsidR="002F56B5" w:rsidRPr="002F56B5" w:rsidRDefault="002F56B5" w:rsidP="002F56B5">
      <w:pPr>
        <w:widowControl w:val="0"/>
        <w:autoSpaceDE w:val="0"/>
        <w:autoSpaceDN w:val="0"/>
        <w:adjustRightInd w:val="0"/>
        <w:ind w:firstLine="567"/>
        <w:jc w:val="center"/>
        <w:outlineLvl w:val="2"/>
        <w:rPr>
          <w:b/>
        </w:rPr>
      </w:pPr>
    </w:p>
    <w:p w:rsidR="002F56B5" w:rsidRPr="002F56B5" w:rsidRDefault="002F56B5" w:rsidP="002F56B5">
      <w:pPr>
        <w:widowControl w:val="0"/>
        <w:autoSpaceDE w:val="0"/>
        <w:autoSpaceDN w:val="0"/>
        <w:adjustRightInd w:val="0"/>
        <w:ind w:firstLine="567"/>
        <w:jc w:val="center"/>
        <w:outlineLvl w:val="2"/>
        <w:rPr>
          <w:b/>
        </w:rPr>
      </w:pPr>
      <w:r w:rsidRPr="002F56B5">
        <w:rPr>
          <w:b/>
        </w:rPr>
        <w:t xml:space="preserve">Сведения об основных результатах реализации </w:t>
      </w:r>
    </w:p>
    <w:p w:rsidR="002F56B5" w:rsidRPr="002F56B5" w:rsidRDefault="002F56B5" w:rsidP="002F56B5">
      <w:pPr>
        <w:widowControl w:val="0"/>
        <w:autoSpaceDE w:val="0"/>
        <w:autoSpaceDN w:val="0"/>
        <w:adjustRightInd w:val="0"/>
        <w:ind w:firstLine="567"/>
        <w:jc w:val="center"/>
        <w:outlineLvl w:val="2"/>
        <w:rPr>
          <w:b/>
        </w:rPr>
      </w:pPr>
      <w:r w:rsidRPr="002F56B5">
        <w:rPr>
          <w:b/>
        </w:rPr>
        <w:t>муниципальных программ</w:t>
      </w:r>
    </w:p>
    <w:p w:rsidR="002F56B5" w:rsidRPr="002F56B5" w:rsidRDefault="002F56B5" w:rsidP="002F56B5">
      <w:pPr>
        <w:widowControl w:val="0"/>
        <w:autoSpaceDE w:val="0"/>
        <w:autoSpaceDN w:val="0"/>
        <w:adjustRightInd w:val="0"/>
        <w:ind w:firstLine="567"/>
        <w:jc w:val="center"/>
        <w:outlineLvl w:val="2"/>
      </w:pPr>
    </w:p>
    <w:p w:rsidR="002F56B5" w:rsidRPr="002F56B5" w:rsidRDefault="002F56B5" w:rsidP="002F56B5">
      <w:pPr>
        <w:widowControl w:val="0"/>
        <w:autoSpaceDE w:val="0"/>
        <w:autoSpaceDN w:val="0"/>
        <w:adjustRightInd w:val="0"/>
        <w:ind w:firstLine="567"/>
        <w:jc w:val="both"/>
      </w:pPr>
    </w:p>
    <w:p w:rsidR="002F56B5" w:rsidRPr="002F56B5" w:rsidRDefault="002F56B5" w:rsidP="002F56B5">
      <w:pPr>
        <w:widowControl w:val="0"/>
        <w:autoSpaceDE w:val="0"/>
        <w:autoSpaceDN w:val="0"/>
        <w:adjustRightInd w:val="0"/>
        <w:ind w:firstLine="567"/>
        <w:jc w:val="both"/>
        <w:rPr>
          <w:b/>
          <w:u w:val="single"/>
        </w:rPr>
      </w:pPr>
      <w:r w:rsidRPr="002F56B5">
        <w:rPr>
          <w:b/>
          <w:u w:val="single"/>
        </w:rPr>
        <w:t>Муниципальная программа «Экономическое развитие в Невельском муниципальном округе Сахалинской области».</w:t>
      </w:r>
    </w:p>
    <w:p w:rsidR="002F56B5" w:rsidRPr="002F56B5" w:rsidRDefault="002F56B5" w:rsidP="002F56B5">
      <w:pPr>
        <w:shd w:val="clear" w:color="auto" w:fill="FFFFFF"/>
        <w:tabs>
          <w:tab w:val="left" w:pos="1181"/>
        </w:tabs>
        <w:ind w:firstLine="567"/>
        <w:jc w:val="both"/>
      </w:pPr>
      <w:r w:rsidRPr="002F56B5">
        <w:t>Для достижения поставленных в программе целей и задач реализуются следующие мероприятия муниципальной программы:</w:t>
      </w:r>
    </w:p>
    <w:p w:rsidR="002F56B5" w:rsidRPr="002F56B5" w:rsidRDefault="002F56B5" w:rsidP="002F56B5">
      <w:pPr>
        <w:pStyle w:val="a3"/>
        <w:numPr>
          <w:ilvl w:val="0"/>
          <w:numId w:val="25"/>
        </w:numPr>
        <w:shd w:val="clear" w:color="auto" w:fill="FFFFFF"/>
        <w:ind w:left="0" w:firstLine="567"/>
        <w:jc w:val="both"/>
        <w:rPr>
          <w:b/>
          <w:u w:val="single"/>
        </w:rPr>
      </w:pPr>
      <w:r w:rsidRPr="002F56B5">
        <w:rPr>
          <w:b/>
          <w:u w:val="single"/>
        </w:rPr>
        <w:t>Комплекс процессных мероприятий «Обеспечение деятельности по повышению инвестиционной привлекательности»:</w:t>
      </w:r>
    </w:p>
    <w:p w:rsidR="002F56B5" w:rsidRPr="002F56B5" w:rsidRDefault="002F56B5" w:rsidP="002F56B5">
      <w:pPr>
        <w:shd w:val="clear" w:color="auto" w:fill="FFFFFF"/>
        <w:tabs>
          <w:tab w:val="left" w:pos="1181"/>
        </w:tabs>
        <w:ind w:firstLine="567"/>
        <w:jc w:val="both"/>
      </w:pPr>
      <w:r w:rsidRPr="002F56B5">
        <w:t>Цель комплекса процессных мероприятий - обеспечение деятельности по повышению инвестиционной привлекательности, улучшение инвестиционного климата, стимулирование инвестиционной деятельности.</w:t>
      </w:r>
    </w:p>
    <w:p w:rsidR="002F56B5" w:rsidRPr="002F56B5" w:rsidRDefault="002F56B5" w:rsidP="002F56B5">
      <w:pPr>
        <w:autoSpaceDE w:val="0"/>
        <w:autoSpaceDN w:val="0"/>
        <w:adjustRightInd w:val="0"/>
        <w:ind w:firstLine="567"/>
        <w:jc w:val="both"/>
      </w:pPr>
      <w:r w:rsidRPr="002F56B5">
        <w:t>Задача комплекса процессных мероприятий - создание благоприятных условий для привлечения инвестиций, обеспечивающих повышение инвестиционной привлекательности Невельского муниципального округа.</w:t>
      </w:r>
    </w:p>
    <w:p w:rsidR="002F56B5" w:rsidRPr="002F56B5" w:rsidRDefault="002F56B5" w:rsidP="002F56B5">
      <w:pPr>
        <w:shd w:val="clear" w:color="auto" w:fill="FFFFFF"/>
        <w:tabs>
          <w:tab w:val="left" w:pos="1181"/>
        </w:tabs>
        <w:ind w:firstLine="567"/>
        <w:jc w:val="both"/>
      </w:pPr>
      <w:r w:rsidRPr="002F56B5">
        <w:t xml:space="preserve">Эффективность комплекса процессных мероприятий оценивается на основе результативности программы с учетом оценки запланированного и фактического </w:t>
      </w:r>
      <w:r w:rsidRPr="002F56B5">
        <w:lastRenderedPageBreak/>
        <w:t>количества проведенных заседаний Совета по инвестиционной деятельности при администрации Невельского муниципального округа Сахалинской области.</w:t>
      </w:r>
    </w:p>
    <w:p w:rsidR="002F56B5" w:rsidRPr="002F56B5" w:rsidRDefault="002F56B5" w:rsidP="002F56B5">
      <w:pPr>
        <w:pStyle w:val="a3"/>
        <w:ind w:left="0" w:firstLine="567"/>
        <w:jc w:val="both"/>
      </w:pPr>
    </w:p>
    <w:p w:rsidR="002F56B5" w:rsidRPr="002F56B5" w:rsidRDefault="002F56B5" w:rsidP="002F56B5">
      <w:pPr>
        <w:pStyle w:val="a3"/>
        <w:numPr>
          <w:ilvl w:val="0"/>
          <w:numId w:val="25"/>
        </w:numPr>
        <w:shd w:val="clear" w:color="auto" w:fill="FFFFFF"/>
        <w:ind w:left="0" w:firstLine="567"/>
        <w:jc w:val="both"/>
        <w:rPr>
          <w:b/>
          <w:spacing w:val="-2"/>
          <w:u w:val="single"/>
        </w:rPr>
      </w:pPr>
      <w:r w:rsidRPr="002F56B5">
        <w:rPr>
          <w:b/>
          <w:spacing w:val="-2"/>
          <w:u w:val="single"/>
        </w:rPr>
        <w:t>Муниципальный проект «Акселерация субъектов малого и среднего предпринимательства».</w:t>
      </w:r>
    </w:p>
    <w:p w:rsidR="002F56B5" w:rsidRPr="002F56B5" w:rsidRDefault="002F56B5" w:rsidP="002F56B5">
      <w:pPr>
        <w:pStyle w:val="a3"/>
        <w:numPr>
          <w:ilvl w:val="0"/>
          <w:numId w:val="25"/>
        </w:numPr>
        <w:shd w:val="clear" w:color="auto" w:fill="FFFFFF"/>
        <w:ind w:left="0" w:firstLine="567"/>
        <w:jc w:val="both"/>
        <w:rPr>
          <w:b/>
          <w:spacing w:val="-2"/>
          <w:u w:val="single"/>
        </w:rPr>
      </w:pPr>
      <w:r w:rsidRPr="002F56B5">
        <w:rPr>
          <w:b/>
          <w:u w:val="single"/>
        </w:rPr>
        <w:t>Муниципальный проект «Реализация мероприятий по поддержке и развитию субъектов малого и среднего предпринимательства».</w:t>
      </w:r>
    </w:p>
    <w:p w:rsidR="002F56B5" w:rsidRPr="002F56B5" w:rsidRDefault="002F56B5" w:rsidP="002F56B5">
      <w:pPr>
        <w:pStyle w:val="a3"/>
        <w:shd w:val="clear" w:color="auto" w:fill="FFFFFF"/>
        <w:ind w:left="0" w:firstLine="567"/>
        <w:jc w:val="both"/>
        <w:rPr>
          <w:b/>
          <w:spacing w:val="-2"/>
        </w:rPr>
      </w:pPr>
      <w:r w:rsidRPr="002F56B5">
        <w:rPr>
          <w:b/>
        </w:rPr>
        <w:t>Цели, задачи и эффективность исполнения муниципальных проектов совпадают.</w:t>
      </w:r>
    </w:p>
    <w:p w:rsidR="002F56B5" w:rsidRPr="002F56B5" w:rsidRDefault="002F56B5" w:rsidP="002F56B5">
      <w:pPr>
        <w:shd w:val="clear" w:color="auto" w:fill="FFFFFF"/>
        <w:tabs>
          <w:tab w:val="left" w:pos="1181"/>
        </w:tabs>
        <w:ind w:firstLine="567"/>
        <w:jc w:val="both"/>
        <w:rPr>
          <w:spacing w:val="-2"/>
        </w:rPr>
      </w:pPr>
      <w:r w:rsidRPr="002F56B5">
        <w:t xml:space="preserve">Цель муниципального проекта - </w:t>
      </w:r>
      <w:r w:rsidRPr="002F56B5">
        <w:rPr>
          <w:spacing w:val="-2"/>
        </w:rPr>
        <w:t>создание благоприятных условий для развития малого и среднего предпринимательства.</w:t>
      </w:r>
    </w:p>
    <w:p w:rsidR="002F56B5" w:rsidRPr="002F56B5" w:rsidRDefault="002F56B5" w:rsidP="002F56B5">
      <w:pPr>
        <w:shd w:val="clear" w:color="auto" w:fill="FFFFFF"/>
        <w:tabs>
          <w:tab w:val="left" w:pos="1181"/>
        </w:tabs>
        <w:ind w:firstLine="567"/>
        <w:jc w:val="both"/>
        <w:rPr>
          <w:b/>
          <w:u w:val="single"/>
        </w:rPr>
      </w:pPr>
      <w:r w:rsidRPr="002F56B5">
        <w:rPr>
          <w:spacing w:val="-2"/>
        </w:rPr>
        <w:t>Задача муниципального проекта - у</w:t>
      </w:r>
      <w:r w:rsidRPr="002F56B5">
        <w:t>величение численности занятых в сфере малого и среднего предпринимательства, включая индивидуальных предпринимателей и самозанятых.</w:t>
      </w:r>
      <w:r w:rsidRPr="002F56B5">
        <w:rPr>
          <w:b/>
          <w:u w:val="single"/>
        </w:rPr>
        <w:t xml:space="preserve"> </w:t>
      </w:r>
    </w:p>
    <w:p w:rsidR="002F56B5" w:rsidRPr="002F56B5" w:rsidRDefault="002F56B5" w:rsidP="002F56B5">
      <w:pPr>
        <w:shd w:val="clear" w:color="auto" w:fill="FFFFFF"/>
        <w:tabs>
          <w:tab w:val="left" w:pos="1181"/>
        </w:tabs>
        <w:ind w:firstLine="567"/>
        <w:jc w:val="both"/>
      </w:pPr>
      <w:r w:rsidRPr="002F56B5">
        <w:t>Эффективность муниципального проекта - обеспечен рост численности занятых в сфере малого и среднего предпринимательства, включая индивидуальных предпринимателей и самозанятых за счет мер финансовой, образовательной и консультационной поддержки. Показатель муниципального проекта «Численность занятых в сфере малого и среднего предпринимательства, включая индивидуальных предпринимателей и самозанятых» в 2025 году установлен в размере 2192 чел.</w:t>
      </w:r>
    </w:p>
    <w:p w:rsidR="002F56B5" w:rsidRPr="002F56B5" w:rsidRDefault="002F56B5" w:rsidP="002F56B5">
      <w:pPr>
        <w:ind w:firstLine="567"/>
        <w:jc w:val="both"/>
      </w:pPr>
      <w:r w:rsidRPr="002F56B5">
        <w:t>По состоянию на 01.01.2026г. в муниципальном образовании действуют 102 юридических лиц, что составляет 92% к аналогичному периоду прошлого года и 411 индивидуальных предпринимателей, а также 825 самозанятых граждан. Оборот малых и средних предприятий за 2025 год составил 2,300 млрд</w:t>
      </w:r>
      <w:r w:rsidRPr="002F56B5">
        <w:rPr>
          <w:spacing w:val="-2"/>
        </w:rPr>
        <w:t xml:space="preserve">, что с аналогичным периодом прошлого года составило 88,1%. </w:t>
      </w:r>
      <w:r w:rsidRPr="002F56B5">
        <w:t>Численность работников в малом бизнесе на 1 января 2026 года составила 2337 тыс. чел., что с аналогичным периодом прошлого года составило 107,6%.</w:t>
      </w:r>
    </w:p>
    <w:p w:rsidR="002F56B5" w:rsidRPr="002F56B5" w:rsidRDefault="002F56B5" w:rsidP="002F56B5">
      <w:pPr>
        <w:ind w:firstLine="567"/>
        <w:jc w:val="both"/>
      </w:pPr>
      <w:r w:rsidRPr="002F56B5">
        <w:t>Фактическое исполнение показателя в 2025 году составило 2337/2192*100=106,6%.</w:t>
      </w:r>
    </w:p>
    <w:p w:rsidR="002F56B5" w:rsidRPr="002F56B5" w:rsidRDefault="002F56B5" w:rsidP="002F56B5">
      <w:pPr>
        <w:shd w:val="clear" w:color="auto" w:fill="FFFFFF"/>
        <w:tabs>
          <w:tab w:val="left" w:pos="1181"/>
        </w:tabs>
        <w:ind w:firstLine="567"/>
        <w:jc w:val="both"/>
      </w:pPr>
    </w:p>
    <w:p w:rsidR="002F56B5" w:rsidRPr="002F56B5" w:rsidRDefault="002F56B5" w:rsidP="002F56B5">
      <w:pPr>
        <w:shd w:val="clear" w:color="auto" w:fill="FFFFFF"/>
        <w:tabs>
          <w:tab w:val="left" w:pos="1181"/>
        </w:tabs>
        <w:ind w:firstLine="567"/>
        <w:jc w:val="both"/>
        <w:rPr>
          <w:bCs/>
        </w:rPr>
      </w:pPr>
      <w:r w:rsidRPr="002F56B5">
        <w:t xml:space="preserve">В целях выполнения мероприятий муниципальных проектов заключено Соглашение с министерством экономического развития Сахалинской области - </w:t>
      </w:r>
      <w:r w:rsidRPr="002F56B5">
        <w:rPr>
          <w:bCs/>
        </w:rPr>
        <w:t xml:space="preserve">Соглашение о предоставлении субсидии бюджету муниципального округа Сахалинской области из областного бюджета </w:t>
      </w:r>
      <w:r w:rsidRPr="002F56B5">
        <w:t>от 30.01.2025 № 5, Дополнительное соглашение № 1 от 05.06.2025 к Соглашению о предоставлении субсидии бюджету муниципального округа Сахалинской области из областного бюджета от 30.01.2025 № 5.</w:t>
      </w:r>
    </w:p>
    <w:p w:rsidR="002F56B5" w:rsidRPr="002F56B5" w:rsidRDefault="002F56B5" w:rsidP="002F56B5">
      <w:pPr>
        <w:shd w:val="clear" w:color="auto" w:fill="FFFFFF"/>
        <w:tabs>
          <w:tab w:val="left" w:pos="1181"/>
        </w:tabs>
        <w:ind w:firstLine="567"/>
        <w:jc w:val="both"/>
      </w:pPr>
      <w:r w:rsidRPr="002F56B5">
        <w:t xml:space="preserve">На постоянной основе проводится анализ действующей нормативной правовой базы, регулирующей деятельность малого и среднего предпринимательства на территории муниципального образования «Невельский муниципальный округ». </w:t>
      </w:r>
    </w:p>
    <w:p w:rsidR="002F56B5" w:rsidRPr="002F56B5" w:rsidRDefault="002F56B5" w:rsidP="002F56B5">
      <w:pPr>
        <w:shd w:val="clear" w:color="auto" w:fill="FFFFFF"/>
        <w:tabs>
          <w:tab w:val="left" w:pos="1181"/>
        </w:tabs>
        <w:ind w:firstLine="567"/>
        <w:jc w:val="both"/>
      </w:pPr>
      <w:r w:rsidRPr="002F56B5">
        <w:t>В соответствии с Федеральным законом от 24.07.2007 № 209-ФЗ «О развитии малого и среднего предпринимательства в Российской Федерации» отдел экономического развития ведет реестры субъектов малого и среднего предпринимательства - получателей поддержки. Данное мероприятие направлено на повышение доступности информации и прозрачности, оказываемой органами местного самоуправления муниципального образования «Невельский муниципальный округ» муниципальной поддержки.</w:t>
      </w:r>
    </w:p>
    <w:p w:rsidR="002F56B5" w:rsidRPr="002F56B5" w:rsidRDefault="002F56B5" w:rsidP="002F56B5">
      <w:pPr>
        <w:shd w:val="clear" w:color="auto" w:fill="FFFFFF"/>
        <w:ind w:firstLine="567"/>
        <w:jc w:val="both"/>
      </w:pPr>
      <w:r w:rsidRPr="002F56B5">
        <w:tab/>
        <w:t>На официальном сайте администрации Невельского муниципального округа создан раздел «Малый бизнес». В данном разделе размещаться информация о проведении конкурсных отборов субъектов малого бизнеса, реестры получателей поддержки, перечень муниципального имущества для субъектов малого бизнеса, нормативно-правовые акты, регулирующие поддержку субъектов малого и среднего предпринимательства на территории муниципального образования «Невельский муниципальный округ».</w:t>
      </w:r>
    </w:p>
    <w:p w:rsidR="002F56B5" w:rsidRPr="002F56B5" w:rsidRDefault="002F56B5" w:rsidP="002F56B5">
      <w:pPr>
        <w:shd w:val="clear" w:color="auto" w:fill="FFFFFF"/>
        <w:tabs>
          <w:tab w:val="left" w:pos="1181"/>
        </w:tabs>
        <w:ind w:firstLine="567"/>
        <w:jc w:val="both"/>
      </w:pPr>
      <w:r w:rsidRPr="002F56B5">
        <w:t xml:space="preserve">В рамках реализации муниципального проекта «Реализация мероприятий по поддержке и развитию субъектов малого и среднего предпринимательства». на регулярной </w:t>
      </w:r>
      <w:r w:rsidRPr="002F56B5">
        <w:lastRenderedPageBreak/>
        <w:t>основе осуществлялась информационно-консультационная поддержка субъектов малого и среднего предпринимательства, в 2025 году по вопросам, связанным с предоставлением финансовой поддержки в Невельском районе поддержка оказана 110 субъектам.</w:t>
      </w:r>
    </w:p>
    <w:p w:rsidR="002F56B5" w:rsidRPr="002F56B5" w:rsidRDefault="002F56B5" w:rsidP="002F56B5">
      <w:pPr>
        <w:shd w:val="clear" w:color="auto" w:fill="FFFFFF"/>
        <w:tabs>
          <w:tab w:val="left" w:pos="1181"/>
        </w:tabs>
        <w:ind w:firstLine="567"/>
        <w:jc w:val="both"/>
      </w:pPr>
      <w:r w:rsidRPr="002F56B5">
        <w:t>За 2025 год 10 субъектам МСП и 5 физическим лицам, не являющимся индивидуальными предпринимателями и применяющими специальный налоговый режим «Налог на профессиональный доход» была предоставлена финансовая поддержка в размере 5 113,50 тыс. рублей, в том числе 4 960,00 тыс. руб., поступивших в местный бюджет из областного бюджета и 153,50 тыс. руб. из местного бюджета.</w:t>
      </w:r>
    </w:p>
    <w:p w:rsidR="002F56B5" w:rsidRPr="002F56B5" w:rsidRDefault="002F56B5" w:rsidP="002F56B5">
      <w:pPr>
        <w:shd w:val="clear" w:color="auto" w:fill="FFFFFF"/>
        <w:tabs>
          <w:tab w:val="left" w:pos="1181"/>
        </w:tabs>
        <w:ind w:firstLine="567"/>
        <w:jc w:val="both"/>
      </w:pPr>
      <w:r w:rsidRPr="002F56B5">
        <w:t>Финансовая поддержка оказывалась на конкурсной основе по 5 направлениям:</w:t>
      </w:r>
    </w:p>
    <w:p w:rsidR="002F56B5" w:rsidRPr="002F56B5" w:rsidRDefault="002F56B5" w:rsidP="002F56B5">
      <w:pPr>
        <w:shd w:val="clear" w:color="auto" w:fill="FFFFFF"/>
        <w:tabs>
          <w:tab w:val="left" w:pos="1181"/>
        </w:tabs>
        <w:ind w:firstLine="567"/>
        <w:jc w:val="both"/>
      </w:pPr>
      <w:r w:rsidRPr="002F56B5">
        <w:t>- 1 426,197 тыс. рублей на возмещение затрат на сертификацию продукции, товаров, оборудования и услуг - 4 субъекта;</w:t>
      </w:r>
    </w:p>
    <w:p w:rsidR="002F56B5" w:rsidRPr="002F56B5" w:rsidRDefault="002F56B5" w:rsidP="002F56B5">
      <w:pPr>
        <w:shd w:val="clear" w:color="auto" w:fill="FFFFFF"/>
        <w:tabs>
          <w:tab w:val="left" w:pos="1181"/>
        </w:tabs>
        <w:ind w:firstLine="567"/>
        <w:jc w:val="both"/>
      </w:pPr>
      <w:r w:rsidRPr="002F56B5">
        <w:t>- 427,670 тыс. рублей на возмещение затрат на оплату образовательных услуг - 1 субъект;</w:t>
      </w:r>
    </w:p>
    <w:p w:rsidR="002F56B5" w:rsidRPr="002F56B5" w:rsidRDefault="002F56B5" w:rsidP="002F56B5">
      <w:pPr>
        <w:shd w:val="clear" w:color="auto" w:fill="FFFFFF"/>
        <w:tabs>
          <w:tab w:val="left" w:pos="1181"/>
        </w:tabs>
        <w:ind w:firstLine="567"/>
        <w:jc w:val="both"/>
      </w:pPr>
      <w:r w:rsidRPr="002F56B5">
        <w:t>- 939,085 тыс. рублей на возмещение затрат на уплату лизинговых платежей и первого взноса - 1 субъект;</w:t>
      </w:r>
    </w:p>
    <w:p w:rsidR="002F56B5" w:rsidRPr="002F56B5" w:rsidRDefault="002F56B5" w:rsidP="002F56B5">
      <w:pPr>
        <w:shd w:val="clear" w:color="auto" w:fill="FFFFFF"/>
        <w:tabs>
          <w:tab w:val="left" w:pos="1181"/>
        </w:tabs>
        <w:ind w:firstLine="567"/>
        <w:jc w:val="both"/>
      </w:pPr>
      <w:r w:rsidRPr="002F56B5">
        <w:t>- 2 100,932 тыс. рублей на возмещение затрат, связанных с осуществлением деятельности социально ориентированных объектов – 4 субъекта;</w:t>
      </w:r>
    </w:p>
    <w:p w:rsidR="002F56B5" w:rsidRPr="002F56B5" w:rsidRDefault="002F56B5" w:rsidP="002F56B5">
      <w:pPr>
        <w:shd w:val="clear" w:color="auto" w:fill="FFFFFF"/>
        <w:tabs>
          <w:tab w:val="left" w:pos="1181"/>
        </w:tabs>
        <w:ind w:firstLine="567"/>
        <w:jc w:val="both"/>
      </w:pPr>
      <w:r w:rsidRPr="002F56B5">
        <w:t xml:space="preserve">- 219,616 тыс. рублей на возмещение затрат </w:t>
      </w:r>
      <w:proofErr w:type="spellStart"/>
      <w:r w:rsidRPr="002F56B5">
        <w:t>самозанятым</w:t>
      </w:r>
      <w:proofErr w:type="spellEnd"/>
      <w:r w:rsidRPr="002F56B5">
        <w:t xml:space="preserve"> гражданам – 5 субъектов.</w:t>
      </w:r>
    </w:p>
    <w:p w:rsidR="002F56B5" w:rsidRPr="002F56B5" w:rsidRDefault="002F56B5" w:rsidP="002F56B5">
      <w:pPr>
        <w:shd w:val="clear" w:color="auto" w:fill="FFFFFF"/>
        <w:tabs>
          <w:tab w:val="left" w:pos="1181"/>
        </w:tabs>
        <w:ind w:firstLine="567"/>
        <w:jc w:val="both"/>
      </w:pPr>
      <w:r w:rsidRPr="002F56B5">
        <w:t>В результате реализации мероприятий подпрограммы Субъектами бизнеса, получившими финансовую поддержку в 2025 году создано 20 новых рабочих мест, сохранено 315 рабочих мест.</w:t>
      </w:r>
    </w:p>
    <w:p w:rsidR="002F56B5" w:rsidRPr="002F56B5" w:rsidRDefault="002F56B5" w:rsidP="002F56B5">
      <w:pPr>
        <w:shd w:val="clear" w:color="auto" w:fill="FFFFFF"/>
        <w:tabs>
          <w:tab w:val="left" w:pos="1181"/>
        </w:tabs>
        <w:ind w:firstLine="567"/>
        <w:jc w:val="both"/>
      </w:pPr>
      <w:r w:rsidRPr="002F56B5">
        <w:t>Реализация мероприятий программы поддержки малого среднего предпринимательства продолжается, в 2026 году объем утвержденных бюджетных ассигнований составил 4 551,00 тыс. рублей. Конкурсные отборы на предоставление субсидий запланированы на апрель 2026 года посредством системы «Электронный бюджет».</w:t>
      </w:r>
    </w:p>
    <w:p w:rsidR="002F56B5" w:rsidRPr="002F56B5" w:rsidRDefault="002F56B5" w:rsidP="002F56B5">
      <w:pPr>
        <w:tabs>
          <w:tab w:val="num" w:pos="0"/>
        </w:tabs>
        <w:ind w:firstLine="567"/>
        <w:jc w:val="both"/>
        <w:rPr>
          <w:b/>
          <w:bCs/>
          <w:i/>
        </w:rPr>
      </w:pPr>
    </w:p>
    <w:p w:rsidR="002F56B5" w:rsidRPr="002F56B5" w:rsidRDefault="002F56B5" w:rsidP="002F56B5">
      <w:pPr>
        <w:pStyle w:val="a3"/>
        <w:ind w:left="567" w:firstLine="567"/>
        <w:jc w:val="both"/>
        <w:rPr>
          <w:b/>
          <w:bCs/>
          <w:i/>
        </w:rPr>
      </w:pPr>
      <w:r w:rsidRPr="002F56B5">
        <w:rPr>
          <w:b/>
          <w:bCs/>
          <w:i/>
        </w:rPr>
        <w:t>ДИ - Степень достижения цели и решения задач муниципальной программы в целом составил 1,07 = (2337/2192)/1</w:t>
      </w:r>
    </w:p>
    <w:p w:rsidR="002F56B5" w:rsidRPr="002F56B5" w:rsidRDefault="002F56B5" w:rsidP="002F56B5">
      <w:pPr>
        <w:ind w:firstLine="567"/>
        <w:jc w:val="both"/>
        <w:rPr>
          <w:b/>
          <w:bCs/>
          <w:i/>
        </w:rPr>
      </w:pPr>
      <w:r w:rsidRPr="002F56B5">
        <w:rPr>
          <w:b/>
          <w:bCs/>
          <w:i/>
        </w:rPr>
        <w:t>БЛ - Степень исполнения запланированного уровня расходов – 1,0 = (5113,5/5113,5);</w:t>
      </w:r>
    </w:p>
    <w:p w:rsidR="002F56B5" w:rsidRPr="002F56B5" w:rsidRDefault="002F56B5" w:rsidP="002F56B5">
      <w:pPr>
        <w:ind w:firstLine="567"/>
        <w:jc w:val="both"/>
        <w:rPr>
          <w:b/>
          <w:bCs/>
          <w:i/>
        </w:rPr>
      </w:pPr>
      <w:proofErr w:type="spellStart"/>
      <w:r w:rsidRPr="002F56B5">
        <w:rPr>
          <w:b/>
          <w:bCs/>
          <w:i/>
        </w:rPr>
        <w:t>ССм</w:t>
      </w:r>
      <w:proofErr w:type="spellEnd"/>
      <w:r w:rsidRPr="002F56B5">
        <w:rPr>
          <w:b/>
          <w:bCs/>
          <w:i/>
        </w:rPr>
        <w:t xml:space="preserve"> - Степень своевременности реализации мероприятий (достижение непосредственных результатов их реализации) – показатель измеряется финансовым годом – исполнен в полном объеме и составил 1,0 = (1/1).</w:t>
      </w:r>
    </w:p>
    <w:p w:rsidR="002F56B5" w:rsidRPr="002F56B5" w:rsidRDefault="002F56B5" w:rsidP="002F56B5">
      <w:pPr>
        <w:tabs>
          <w:tab w:val="num" w:pos="0"/>
        </w:tabs>
        <w:ind w:firstLine="567"/>
        <w:jc w:val="both"/>
        <w:rPr>
          <w:b/>
          <w:bCs/>
          <w:i/>
        </w:rPr>
      </w:pPr>
    </w:p>
    <w:p w:rsidR="002F56B5" w:rsidRPr="002F56B5" w:rsidRDefault="002F56B5" w:rsidP="002F56B5">
      <w:pPr>
        <w:tabs>
          <w:tab w:val="num" w:pos="0"/>
        </w:tabs>
        <w:ind w:firstLine="567"/>
        <w:jc w:val="both"/>
      </w:pPr>
      <w:r w:rsidRPr="002F56B5">
        <w:t>Расчет оценки эффективности реализации муниципальной программы (</w:t>
      </w:r>
      <w:proofErr w:type="spellStart"/>
      <w:r w:rsidRPr="002F56B5">
        <w:t>Ои</w:t>
      </w:r>
      <w:proofErr w:type="spellEnd"/>
      <w:r w:rsidRPr="002F56B5">
        <w:t>) осуществляется по формуле:</w:t>
      </w:r>
    </w:p>
    <w:p w:rsidR="002F56B5" w:rsidRPr="002F56B5" w:rsidRDefault="002F56B5" w:rsidP="002F56B5">
      <w:pPr>
        <w:tabs>
          <w:tab w:val="num" w:pos="0"/>
        </w:tabs>
        <w:ind w:firstLine="567"/>
        <w:jc w:val="both"/>
      </w:pPr>
      <w:proofErr w:type="spellStart"/>
      <w:r w:rsidRPr="002F56B5">
        <w:t>Ои</w:t>
      </w:r>
      <w:proofErr w:type="spellEnd"/>
      <w:r w:rsidRPr="002F56B5">
        <w:t xml:space="preserve"> = 0,6 x ДИ + 0,25 x БЛ + 0,15 x </w:t>
      </w:r>
      <w:proofErr w:type="spellStart"/>
      <w:r w:rsidRPr="002F56B5">
        <w:t>ССм</w:t>
      </w:r>
      <w:proofErr w:type="spellEnd"/>
      <w:r w:rsidRPr="002F56B5">
        <w:t>, где:</w:t>
      </w:r>
    </w:p>
    <w:p w:rsidR="002F56B5" w:rsidRPr="002F56B5" w:rsidRDefault="002F56B5" w:rsidP="002F56B5">
      <w:pPr>
        <w:tabs>
          <w:tab w:val="num" w:pos="0"/>
        </w:tabs>
        <w:ind w:firstLine="567"/>
        <w:jc w:val="both"/>
      </w:pPr>
      <w:proofErr w:type="spellStart"/>
      <w:r w:rsidRPr="002F56B5">
        <w:t>Ои</w:t>
      </w:r>
      <w:proofErr w:type="spellEnd"/>
      <w:r w:rsidRPr="002F56B5">
        <w:t xml:space="preserve"> - показатель оценки эффективности реализации муниципальной программы;</w:t>
      </w:r>
    </w:p>
    <w:p w:rsidR="002F56B5" w:rsidRPr="002F56B5" w:rsidRDefault="002F56B5" w:rsidP="002F56B5">
      <w:pPr>
        <w:tabs>
          <w:tab w:val="num" w:pos="0"/>
        </w:tabs>
        <w:ind w:firstLine="567"/>
        <w:jc w:val="both"/>
      </w:pPr>
      <w:r w:rsidRPr="002F56B5">
        <w:t>ДИ - показатель достижения плановых значений показателей (индикаторов) муниципальной программы;</w:t>
      </w:r>
    </w:p>
    <w:p w:rsidR="002F56B5" w:rsidRPr="002F56B5" w:rsidRDefault="002F56B5" w:rsidP="002F56B5">
      <w:pPr>
        <w:tabs>
          <w:tab w:val="num" w:pos="0"/>
        </w:tabs>
        <w:ind w:firstLine="567"/>
        <w:jc w:val="both"/>
      </w:pPr>
      <w:r w:rsidRPr="002F56B5">
        <w:t>БЛ - показатель исполнения запланированного уровня расходов бюджета муниципального округа;</w:t>
      </w:r>
    </w:p>
    <w:p w:rsidR="002F56B5" w:rsidRPr="002F56B5" w:rsidRDefault="002F56B5" w:rsidP="002F56B5">
      <w:pPr>
        <w:tabs>
          <w:tab w:val="num" w:pos="0"/>
        </w:tabs>
        <w:ind w:firstLine="567"/>
        <w:jc w:val="both"/>
        <w:rPr>
          <w:b/>
          <w:bCs/>
          <w:i/>
        </w:rPr>
      </w:pPr>
      <w:proofErr w:type="spellStart"/>
      <w:r w:rsidRPr="002F56B5">
        <w:t>ССм</w:t>
      </w:r>
      <w:proofErr w:type="spellEnd"/>
      <w:r w:rsidRPr="002F56B5">
        <w:t xml:space="preserve"> - показатель своевременности реализации мероприятий муниципальной программы</w:t>
      </w:r>
    </w:p>
    <w:p w:rsidR="002F56B5" w:rsidRPr="002F56B5" w:rsidRDefault="002F56B5" w:rsidP="002F56B5">
      <w:pPr>
        <w:tabs>
          <w:tab w:val="num" w:pos="0"/>
        </w:tabs>
        <w:ind w:firstLine="567"/>
        <w:jc w:val="both"/>
      </w:pPr>
    </w:p>
    <w:p w:rsidR="002F56B5" w:rsidRPr="002F56B5" w:rsidRDefault="002F56B5" w:rsidP="002F56B5">
      <w:pPr>
        <w:tabs>
          <w:tab w:val="num" w:pos="0"/>
        </w:tabs>
        <w:ind w:firstLine="567"/>
        <w:jc w:val="both"/>
        <w:rPr>
          <w:b/>
        </w:rPr>
      </w:pPr>
      <w:proofErr w:type="spellStart"/>
      <w:r w:rsidRPr="002F56B5">
        <w:rPr>
          <w:b/>
        </w:rPr>
        <w:t>Ои</w:t>
      </w:r>
      <w:proofErr w:type="spellEnd"/>
      <w:r w:rsidRPr="002F56B5">
        <w:rPr>
          <w:b/>
        </w:rPr>
        <w:t xml:space="preserve"> = (0,6*1,07) + (0,25*1) + (0,15*1) = 1,042</w:t>
      </w:r>
    </w:p>
    <w:p w:rsidR="002F56B5" w:rsidRPr="002F56B5" w:rsidRDefault="002F56B5" w:rsidP="002F56B5">
      <w:pPr>
        <w:tabs>
          <w:tab w:val="num" w:pos="0"/>
        </w:tabs>
        <w:ind w:firstLine="567"/>
        <w:jc w:val="both"/>
      </w:pPr>
    </w:p>
    <w:p w:rsidR="002F56B5" w:rsidRPr="002F56B5" w:rsidRDefault="002F56B5" w:rsidP="002F56B5">
      <w:pPr>
        <w:tabs>
          <w:tab w:val="num" w:pos="0"/>
        </w:tabs>
        <w:ind w:firstLine="567"/>
        <w:jc w:val="both"/>
        <w:rPr>
          <w:b/>
          <w:bCs/>
          <w:i/>
        </w:rPr>
      </w:pPr>
      <w:r w:rsidRPr="002F56B5">
        <w:rPr>
          <w:b/>
        </w:rPr>
        <w:t>Реализация муниципальная программы в 2025 году считается эффективной.</w:t>
      </w:r>
    </w:p>
    <w:p w:rsidR="002F56B5" w:rsidRPr="002F56B5" w:rsidRDefault="002F56B5" w:rsidP="002F56B5">
      <w:pPr>
        <w:ind w:firstLine="567"/>
        <w:jc w:val="both"/>
        <w:rPr>
          <w:u w:val="single"/>
        </w:rPr>
      </w:pPr>
    </w:p>
    <w:p w:rsidR="002F56B5" w:rsidRPr="00C37760" w:rsidRDefault="002F56B5" w:rsidP="002F56B5">
      <w:pPr>
        <w:ind w:firstLine="567"/>
        <w:jc w:val="both"/>
        <w:rPr>
          <w:b/>
          <w:u w:val="single"/>
        </w:rPr>
      </w:pPr>
    </w:p>
    <w:p w:rsidR="00C37760" w:rsidRDefault="00C37760" w:rsidP="00C37760">
      <w:pPr>
        <w:widowControl w:val="0"/>
        <w:autoSpaceDE w:val="0"/>
        <w:autoSpaceDN w:val="0"/>
        <w:adjustRightInd w:val="0"/>
        <w:ind w:firstLine="567"/>
        <w:jc w:val="center"/>
        <w:outlineLvl w:val="2"/>
        <w:rPr>
          <w:b/>
        </w:rPr>
      </w:pPr>
    </w:p>
    <w:p w:rsidR="00C37760" w:rsidRDefault="00C37760" w:rsidP="00C37760">
      <w:pPr>
        <w:widowControl w:val="0"/>
        <w:autoSpaceDE w:val="0"/>
        <w:autoSpaceDN w:val="0"/>
        <w:adjustRightInd w:val="0"/>
        <w:ind w:firstLine="567"/>
        <w:jc w:val="center"/>
        <w:outlineLvl w:val="2"/>
        <w:rPr>
          <w:b/>
        </w:rPr>
      </w:pPr>
    </w:p>
    <w:p w:rsidR="00C37760" w:rsidRPr="00C37760" w:rsidRDefault="00C37760" w:rsidP="00C37760">
      <w:pPr>
        <w:widowControl w:val="0"/>
        <w:autoSpaceDE w:val="0"/>
        <w:autoSpaceDN w:val="0"/>
        <w:adjustRightInd w:val="0"/>
        <w:ind w:firstLine="567"/>
        <w:jc w:val="center"/>
        <w:outlineLvl w:val="2"/>
        <w:rPr>
          <w:b/>
        </w:rPr>
      </w:pPr>
      <w:r w:rsidRPr="00C37760">
        <w:rPr>
          <w:b/>
        </w:rPr>
        <w:lastRenderedPageBreak/>
        <w:t xml:space="preserve">Сведения об основных результатах реализации </w:t>
      </w:r>
    </w:p>
    <w:p w:rsidR="00C37760" w:rsidRPr="00C37760" w:rsidRDefault="00C37760" w:rsidP="00C37760">
      <w:pPr>
        <w:widowControl w:val="0"/>
        <w:autoSpaceDE w:val="0"/>
        <w:autoSpaceDN w:val="0"/>
        <w:adjustRightInd w:val="0"/>
        <w:ind w:firstLine="567"/>
        <w:jc w:val="center"/>
        <w:outlineLvl w:val="2"/>
        <w:rPr>
          <w:b/>
        </w:rPr>
      </w:pPr>
      <w:r w:rsidRPr="00C37760">
        <w:rPr>
          <w:b/>
        </w:rPr>
        <w:t>муниципальных программ</w:t>
      </w:r>
      <w:r w:rsidRPr="00C37760">
        <w:rPr>
          <w:b/>
        </w:rPr>
        <w:t xml:space="preserve"> «Комплексное развития сельских территорий» на территории Невельского муниципального округа Сахалинской области в 2025 году</w:t>
      </w:r>
    </w:p>
    <w:p w:rsidR="002F56B5" w:rsidRPr="002F56B5" w:rsidRDefault="002F56B5" w:rsidP="002F56B5">
      <w:pPr>
        <w:ind w:firstLine="567"/>
        <w:jc w:val="both"/>
        <w:rPr>
          <w:b/>
          <w:u w:val="single"/>
        </w:rPr>
      </w:pPr>
    </w:p>
    <w:p w:rsidR="0084564B" w:rsidRDefault="0084564B" w:rsidP="002F56B5">
      <w:pPr>
        <w:ind w:firstLine="567"/>
        <w:jc w:val="both"/>
      </w:pPr>
      <w:r w:rsidRPr="0084564B">
        <w:t>Муниципальная программа «Комплексное развитие сельских территорий Невельском муниципальном округе Сахалинской области» разработана в соответствии с постановлением администрации Невельского муниципального округа от 21.01.2025г. № 59 «Об утверждении Перечня муниципальных программ Невельского муниципального округа Сахалинской области» и учитывает положение Стратегии социально-экономического развития Сахалинской области на период до 2035 года, утвержденной постановлением Правительства Сахалинской области от 18.03.2020 № 115.</w:t>
      </w:r>
    </w:p>
    <w:p w:rsidR="00876EE7" w:rsidRDefault="00C37760" w:rsidP="002F56B5">
      <w:pPr>
        <w:ind w:firstLine="567"/>
        <w:jc w:val="both"/>
      </w:pPr>
      <w:r w:rsidRPr="00C37760">
        <w:t xml:space="preserve">В рамках муниципальной программы реализуются мероприятия, предусмотренные государственной программой «Комплексное развитие сельских территорий Архангельской области». Участниками реализации муниципальной программы являются: </w:t>
      </w:r>
      <w:r w:rsidR="00876EE7">
        <w:t>отдел капитального строительства и жилищно-коммунального хозяйства администрации Невельского муниципального округа</w:t>
      </w:r>
      <w:r w:rsidRPr="00C37760">
        <w:t xml:space="preserve">. </w:t>
      </w:r>
    </w:p>
    <w:p w:rsidR="00876EE7" w:rsidRDefault="00C37760" w:rsidP="002F56B5">
      <w:pPr>
        <w:ind w:firstLine="567"/>
        <w:jc w:val="both"/>
      </w:pPr>
      <w:r w:rsidRPr="00C37760">
        <w:t>В рамках муниципальной программы в 202</w:t>
      </w:r>
      <w:r w:rsidR="00876EE7">
        <w:t>5</w:t>
      </w:r>
      <w:r w:rsidRPr="00C37760">
        <w:t xml:space="preserve"> году осуществлялась реализация </w:t>
      </w:r>
      <w:r w:rsidR="0084564B">
        <w:t>3 муницпальных проектам</w:t>
      </w:r>
    </w:p>
    <w:p w:rsidR="0084564B" w:rsidRDefault="0084564B" w:rsidP="002F56B5">
      <w:pPr>
        <w:ind w:firstLine="567"/>
        <w:jc w:val="both"/>
      </w:pPr>
      <w:r>
        <w:t>Муниципальный проект №1:</w:t>
      </w:r>
      <w:r w:rsidR="00C37760" w:rsidRPr="00C37760">
        <w:t xml:space="preserve"> </w:t>
      </w:r>
      <w:r>
        <w:t>Современный облик сельских территорий</w:t>
      </w:r>
      <w:r>
        <w:t xml:space="preserve">. </w:t>
      </w:r>
    </w:p>
    <w:p w:rsidR="0084564B" w:rsidRDefault="0084564B" w:rsidP="002F56B5">
      <w:pPr>
        <w:ind w:firstLine="567"/>
        <w:jc w:val="both"/>
      </w:pPr>
      <w:r>
        <w:t>В 2025 году не предусмотрено финансирование на реализацию данного проекта.</w:t>
      </w:r>
    </w:p>
    <w:p w:rsidR="0084564B" w:rsidRDefault="0084564B" w:rsidP="002F56B5">
      <w:pPr>
        <w:ind w:firstLine="567"/>
        <w:jc w:val="both"/>
      </w:pPr>
      <w:r>
        <w:t xml:space="preserve">Муниципальный проект №2: </w:t>
      </w:r>
      <w:r>
        <w:t>Развитие транспортной инфраструктуры на сельских территориях"</w:t>
      </w:r>
    </w:p>
    <w:p w:rsidR="0084564B" w:rsidRDefault="0084564B" w:rsidP="002F56B5">
      <w:pPr>
        <w:ind w:firstLine="567"/>
        <w:jc w:val="both"/>
        <w:rPr>
          <w:lang w:eastAsia="en-US"/>
        </w:rPr>
      </w:pPr>
      <w:r>
        <w:t xml:space="preserve">В 2025 году </w:t>
      </w:r>
      <w:r w:rsidRPr="00456A08">
        <w:rPr>
          <w:lang w:eastAsia="en-US"/>
        </w:rPr>
        <w:t xml:space="preserve">завершены работы по объекту: «Капитальный ремонт автомобильной дороги по </w:t>
      </w:r>
      <w:proofErr w:type="spellStart"/>
      <w:r w:rsidRPr="00456A08">
        <w:rPr>
          <w:lang w:eastAsia="en-US"/>
        </w:rPr>
        <w:t>ул.Гагарина</w:t>
      </w:r>
      <w:proofErr w:type="spellEnd"/>
      <w:r w:rsidRPr="00456A08">
        <w:rPr>
          <w:lang w:eastAsia="en-US"/>
        </w:rPr>
        <w:t xml:space="preserve"> в </w:t>
      </w:r>
      <w:proofErr w:type="spellStart"/>
      <w:r w:rsidRPr="00456A08">
        <w:rPr>
          <w:lang w:eastAsia="en-US"/>
        </w:rPr>
        <w:t>с.Колхозное</w:t>
      </w:r>
      <w:proofErr w:type="spellEnd"/>
      <w:r w:rsidRPr="00456A08">
        <w:rPr>
          <w:lang w:eastAsia="en-US"/>
        </w:rPr>
        <w:t>» на общую сумму 208,5 млн. рублей (2024 год – 105,2 млн. рублей; 2025 год – 103,3 млн. рублей)</w:t>
      </w:r>
      <w:r>
        <w:rPr>
          <w:lang w:eastAsia="en-US"/>
        </w:rPr>
        <w:t>.</w:t>
      </w:r>
    </w:p>
    <w:p w:rsidR="0084564B" w:rsidRDefault="0084564B" w:rsidP="0084564B">
      <w:pPr>
        <w:ind w:firstLine="567"/>
        <w:jc w:val="both"/>
      </w:pPr>
      <w:r>
        <w:t>Муниципальный проект №2</w:t>
      </w:r>
      <w:r>
        <w:t xml:space="preserve"> «</w:t>
      </w:r>
      <w:r>
        <w:t>Благоустройство сельских территорий»</w:t>
      </w:r>
      <w:r>
        <w:t>.</w:t>
      </w:r>
    </w:p>
    <w:p w:rsidR="0084564B" w:rsidRPr="00456A08" w:rsidRDefault="0084564B" w:rsidP="0084564B">
      <w:pPr>
        <w:suppressAutoHyphens/>
        <w:autoSpaceDE w:val="0"/>
        <w:snapToGrid w:val="0"/>
        <w:ind w:firstLine="567"/>
        <w:jc w:val="both"/>
        <w:rPr>
          <w:lang w:eastAsia="en-US"/>
        </w:rPr>
      </w:pPr>
      <w:r w:rsidRPr="00456A08">
        <w:rPr>
          <w:lang w:eastAsia="en-US"/>
        </w:rPr>
        <w:t>Также, в рамках данной программы, в 2025 году выполнены работы по следующим объектам:</w:t>
      </w:r>
    </w:p>
    <w:p w:rsidR="0084564B" w:rsidRPr="00456A08" w:rsidRDefault="0084564B" w:rsidP="0084564B">
      <w:pPr>
        <w:suppressAutoHyphens/>
        <w:autoSpaceDE w:val="0"/>
        <w:snapToGrid w:val="0"/>
        <w:ind w:firstLine="567"/>
        <w:jc w:val="both"/>
        <w:rPr>
          <w:lang w:eastAsia="en-US"/>
        </w:rPr>
      </w:pPr>
      <w:r w:rsidRPr="00456A08">
        <w:rPr>
          <w:lang w:eastAsia="en-US"/>
        </w:rPr>
        <w:t xml:space="preserve">- «Благоустройство территории сквера «Победа» в </w:t>
      </w:r>
      <w:proofErr w:type="spellStart"/>
      <w:r w:rsidRPr="00456A08">
        <w:rPr>
          <w:lang w:eastAsia="en-US"/>
        </w:rPr>
        <w:t>с.Шебунино</w:t>
      </w:r>
      <w:proofErr w:type="spellEnd"/>
      <w:r w:rsidRPr="00456A08">
        <w:rPr>
          <w:lang w:eastAsia="en-US"/>
        </w:rPr>
        <w:t>» на сумму 3,2 млн. рублей;</w:t>
      </w:r>
    </w:p>
    <w:p w:rsidR="0084564B" w:rsidRPr="00456A08" w:rsidRDefault="0084564B" w:rsidP="0084564B">
      <w:pPr>
        <w:suppressAutoHyphens/>
        <w:autoSpaceDE w:val="0"/>
        <w:snapToGrid w:val="0"/>
        <w:ind w:firstLine="567"/>
        <w:jc w:val="both"/>
        <w:rPr>
          <w:lang w:eastAsia="en-US"/>
        </w:rPr>
      </w:pPr>
      <w:r w:rsidRPr="00456A08">
        <w:rPr>
          <w:lang w:eastAsia="en-US"/>
        </w:rPr>
        <w:t xml:space="preserve">- «Благоустройство общественной территории по </w:t>
      </w:r>
      <w:proofErr w:type="spellStart"/>
      <w:r w:rsidRPr="00456A08">
        <w:rPr>
          <w:lang w:eastAsia="en-US"/>
        </w:rPr>
        <w:t>ул.Шахтовая</w:t>
      </w:r>
      <w:proofErr w:type="spellEnd"/>
      <w:r w:rsidRPr="00456A08">
        <w:rPr>
          <w:lang w:eastAsia="en-US"/>
        </w:rPr>
        <w:t xml:space="preserve"> в </w:t>
      </w:r>
      <w:proofErr w:type="spellStart"/>
      <w:r w:rsidRPr="00456A08">
        <w:rPr>
          <w:lang w:eastAsia="en-US"/>
        </w:rPr>
        <w:t>с.Горнозаводск</w:t>
      </w:r>
      <w:proofErr w:type="spellEnd"/>
      <w:r w:rsidRPr="00456A08">
        <w:rPr>
          <w:lang w:eastAsia="en-US"/>
        </w:rPr>
        <w:t xml:space="preserve">» (остановка, </w:t>
      </w:r>
      <w:proofErr w:type="spellStart"/>
      <w:r w:rsidRPr="00456A08">
        <w:rPr>
          <w:lang w:eastAsia="en-US"/>
        </w:rPr>
        <w:t>топиарии</w:t>
      </w:r>
      <w:proofErr w:type="spellEnd"/>
      <w:r w:rsidRPr="00456A08">
        <w:rPr>
          <w:lang w:eastAsia="en-US"/>
        </w:rPr>
        <w:t>, скамейка) на сумму 4,6 млн. рублей;</w:t>
      </w:r>
    </w:p>
    <w:p w:rsidR="0084564B" w:rsidRPr="00456A08" w:rsidRDefault="0084564B" w:rsidP="0084564B">
      <w:pPr>
        <w:suppressAutoHyphens/>
        <w:autoSpaceDE w:val="0"/>
        <w:snapToGrid w:val="0"/>
        <w:ind w:firstLine="567"/>
        <w:jc w:val="both"/>
        <w:rPr>
          <w:lang w:eastAsia="en-US"/>
        </w:rPr>
      </w:pPr>
      <w:r w:rsidRPr="00456A08">
        <w:rPr>
          <w:lang w:eastAsia="en-US"/>
        </w:rPr>
        <w:t xml:space="preserve">- «Монтаж уличного освещения по </w:t>
      </w:r>
      <w:proofErr w:type="spellStart"/>
      <w:r w:rsidRPr="00456A08">
        <w:rPr>
          <w:lang w:eastAsia="en-US"/>
        </w:rPr>
        <w:t>ул.Дачная</w:t>
      </w:r>
      <w:proofErr w:type="spellEnd"/>
      <w:r w:rsidRPr="00456A08">
        <w:rPr>
          <w:lang w:eastAsia="en-US"/>
        </w:rPr>
        <w:t xml:space="preserve"> в </w:t>
      </w:r>
      <w:proofErr w:type="spellStart"/>
      <w:r w:rsidRPr="00456A08">
        <w:rPr>
          <w:lang w:eastAsia="en-US"/>
        </w:rPr>
        <w:t>с.Шебунино</w:t>
      </w:r>
      <w:proofErr w:type="spellEnd"/>
      <w:r w:rsidRPr="00456A08">
        <w:rPr>
          <w:lang w:eastAsia="en-US"/>
        </w:rPr>
        <w:t>» на сумму 2,5 млн. рублей;</w:t>
      </w:r>
    </w:p>
    <w:p w:rsidR="0084564B" w:rsidRPr="00456A08" w:rsidRDefault="0084564B" w:rsidP="0084564B">
      <w:pPr>
        <w:suppressAutoHyphens/>
        <w:autoSpaceDE w:val="0"/>
        <w:snapToGrid w:val="0"/>
        <w:ind w:firstLine="567"/>
        <w:jc w:val="both"/>
        <w:rPr>
          <w:lang w:eastAsia="en-US"/>
        </w:rPr>
      </w:pPr>
      <w:r w:rsidRPr="00456A08">
        <w:rPr>
          <w:lang w:eastAsia="en-US"/>
        </w:rPr>
        <w:t xml:space="preserve">- «Обустройство летней зоны отдыха для проведения культурно-массовых мероприятий на территории </w:t>
      </w:r>
      <w:proofErr w:type="spellStart"/>
      <w:r w:rsidRPr="00456A08">
        <w:rPr>
          <w:lang w:eastAsia="en-US"/>
        </w:rPr>
        <w:t>с.Шебунино</w:t>
      </w:r>
      <w:proofErr w:type="spellEnd"/>
      <w:r w:rsidRPr="00456A08">
        <w:rPr>
          <w:lang w:eastAsia="en-US"/>
        </w:rPr>
        <w:t xml:space="preserve"> (третий этап)» на сумму 2,6 млн. рублей;</w:t>
      </w:r>
    </w:p>
    <w:p w:rsidR="0084564B" w:rsidRPr="00456A08" w:rsidRDefault="0084564B" w:rsidP="0084564B">
      <w:pPr>
        <w:suppressAutoHyphens/>
        <w:autoSpaceDE w:val="0"/>
        <w:snapToGrid w:val="0"/>
        <w:ind w:firstLine="567"/>
        <w:jc w:val="both"/>
        <w:rPr>
          <w:lang w:eastAsia="en-US"/>
        </w:rPr>
      </w:pPr>
      <w:r w:rsidRPr="00456A08">
        <w:rPr>
          <w:lang w:eastAsia="en-US"/>
        </w:rPr>
        <w:t xml:space="preserve">- «Благоустройство общественной территории по </w:t>
      </w:r>
      <w:proofErr w:type="spellStart"/>
      <w:r w:rsidRPr="00456A08">
        <w:rPr>
          <w:lang w:eastAsia="en-US"/>
        </w:rPr>
        <w:t>ул.Береговой</w:t>
      </w:r>
      <w:proofErr w:type="spellEnd"/>
      <w:r w:rsidRPr="00456A08">
        <w:rPr>
          <w:lang w:eastAsia="en-US"/>
        </w:rPr>
        <w:t xml:space="preserve"> в </w:t>
      </w:r>
      <w:proofErr w:type="spellStart"/>
      <w:r w:rsidRPr="00456A08">
        <w:rPr>
          <w:lang w:eastAsia="en-US"/>
        </w:rPr>
        <w:t>с.Шебунино</w:t>
      </w:r>
      <w:proofErr w:type="spellEnd"/>
      <w:r w:rsidRPr="00456A08">
        <w:rPr>
          <w:lang w:eastAsia="en-US"/>
        </w:rPr>
        <w:t>» (остановка) на сумму 1,5 млн. рублей;</w:t>
      </w:r>
    </w:p>
    <w:p w:rsidR="0084564B" w:rsidRPr="00456A08" w:rsidRDefault="0084564B" w:rsidP="0084564B">
      <w:pPr>
        <w:suppressAutoHyphens/>
        <w:autoSpaceDE w:val="0"/>
        <w:snapToGrid w:val="0"/>
        <w:ind w:firstLine="567"/>
        <w:jc w:val="both"/>
        <w:rPr>
          <w:lang w:eastAsia="en-US"/>
        </w:rPr>
      </w:pPr>
      <w:r w:rsidRPr="00456A08">
        <w:rPr>
          <w:lang w:eastAsia="en-US"/>
        </w:rPr>
        <w:t xml:space="preserve">- «Установка детской площадки по </w:t>
      </w:r>
      <w:proofErr w:type="spellStart"/>
      <w:r w:rsidRPr="00456A08">
        <w:rPr>
          <w:lang w:eastAsia="en-US"/>
        </w:rPr>
        <w:t>ул.Почтовая</w:t>
      </w:r>
      <w:proofErr w:type="spellEnd"/>
      <w:r w:rsidRPr="00456A08">
        <w:rPr>
          <w:lang w:eastAsia="en-US"/>
        </w:rPr>
        <w:t xml:space="preserve"> в </w:t>
      </w:r>
      <w:proofErr w:type="spellStart"/>
      <w:r w:rsidRPr="00456A08">
        <w:rPr>
          <w:lang w:eastAsia="en-US"/>
        </w:rPr>
        <w:t>с.Колхозное</w:t>
      </w:r>
      <w:proofErr w:type="spellEnd"/>
      <w:r w:rsidRPr="00456A08">
        <w:rPr>
          <w:lang w:eastAsia="en-US"/>
        </w:rPr>
        <w:t>» на сумму 3,0 млн. рублей;</w:t>
      </w:r>
    </w:p>
    <w:p w:rsidR="0084564B" w:rsidRPr="00456A08" w:rsidRDefault="0084564B" w:rsidP="0084564B">
      <w:pPr>
        <w:suppressAutoHyphens/>
        <w:autoSpaceDE w:val="0"/>
        <w:snapToGrid w:val="0"/>
        <w:ind w:firstLine="567"/>
        <w:jc w:val="both"/>
        <w:rPr>
          <w:lang w:eastAsia="en-US"/>
        </w:rPr>
      </w:pPr>
      <w:r w:rsidRPr="00456A08">
        <w:rPr>
          <w:lang w:eastAsia="en-US"/>
        </w:rPr>
        <w:t xml:space="preserve">- «Монтаж уличного освещения по </w:t>
      </w:r>
      <w:proofErr w:type="spellStart"/>
      <w:r w:rsidRPr="00456A08">
        <w:rPr>
          <w:lang w:eastAsia="en-US"/>
        </w:rPr>
        <w:t>ул.Почтовая</w:t>
      </w:r>
      <w:proofErr w:type="spellEnd"/>
      <w:r w:rsidRPr="00456A08">
        <w:rPr>
          <w:lang w:eastAsia="en-US"/>
        </w:rPr>
        <w:t xml:space="preserve"> в </w:t>
      </w:r>
      <w:proofErr w:type="spellStart"/>
      <w:r w:rsidRPr="00456A08">
        <w:rPr>
          <w:lang w:eastAsia="en-US"/>
        </w:rPr>
        <w:t>с.Колхозное</w:t>
      </w:r>
      <w:proofErr w:type="spellEnd"/>
      <w:r w:rsidRPr="00456A08">
        <w:rPr>
          <w:lang w:eastAsia="en-US"/>
        </w:rPr>
        <w:t>» на сумму 0,5 млн. рублей;</w:t>
      </w:r>
    </w:p>
    <w:p w:rsidR="0084564B" w:rsidRPr="00456A08" w:rsidRDefault="0084564B" w:rsidP="0084564B">
      <w:pPr>
        <w:suppressAutoHyphens/>
        <w:autoSpaceDE w:val="0"/>
        <w:snapToGrid w:val="0"/>
        <w:ind w:firstLine="567"/>
        <w:jc w:val="both"/>
        <w:rPr>
          <w:lang w:eastAsia="en-US"/>
        </w:rPr>
      </w:pPr>
      <w:r w:rsidRPr="00456A08">
        <w:rPr>
          <w:lang w:eastAsia="en-US"/>
        </w:rPr>
        <w:t xml:space="preserve">- «Монтаж уличного освещения по </w:t>
      </w:r>
      <w:proofErr w:type="spellStart"/>
      <w:r w:rsidRPr="00456A08">
        <w:rPr>
          <w:lang w:eastAsia="en-US"/>
        </w:rPr>
        <w:t>ул.Садовая</w:t>
      </w:r>
      <w:proofErr w:type="spellEnd"/>
      <w:r w:rsidRPr="00456A08">
        <w:rPr>
          <w:lang w:eastAsia="en-US"/>
        </w:rPr>
        <w:t xml:space="preserve"> в </w:t>
      </w:r>
      <w:proofErr w:type="spellStart"/>
      <w:r w:rsidRPr="00456A08">
        <w:rPr>
          <w:lang w:eastAsia="en-US"/>
        </w:rPr>
        <w:t>с.Колхозное</w:t>
      </w:r>
      <w:proofErr w:type="spellEnd"/>
      <w:r w:rsidRPr="00456A08">
        <w:rPr>
          <w:lang w:eastAsia="en-US"/>
        </w:rPr>
        <w:t>» на сумму 0,5 млн. рублей.</w:t>
      </w:r>
    </w:p>
    <w:p w:rsidR="0084564B" w:rsidRDefault="0084564B" w:rsidP="0084564B">
      <w:pPr>
        <w:ind w:firstLine="567"/>
        <w:jc w:val="both"/>
      </w:pPr>
    </w:p>
    <w:p w:rsidR="002F56B5" w:rsidRDefault="0084564B" w:rsidP="002F56B5">
      <w:pPr>
        <w:tabs>
          <w:tab w:val="left" w:pos="5333"/>
        </w:tabs>
        <w:ind w:firstLine="567"/>
      </w:pPr>
      <w:r>
        <w:t>Оценка степени достижения цели и решения задач муниципальной программы</w:t>
      </w:r>
      <w:r>
        <w:t>:</w:t>
      </w:r>
    </w:p>
    <w:p w:rsidR="0084564B" w:rsidRPr="002F56B5" w:rsidRDefault="0084564B" w:rsidP="002F56B5">
      <w:pPr>
        <w:tabs>
          <w:tab w:val="left" w:pos="5333"/>
        </w:tabs>
        <w:ind w:firstLine="567"/>
      </w:pPr>
    </w:p>
    <w:p w:rsidR="00AB0FBE" w:rsidRPr="006451F4" w:rsidRDefault="00AB0FBE" w:rsidP="00AB0FBE">
      <w:pPr>
        <w:tabs>
          <w:tab w:val="left" w:pos="5333"/>
        </w:tabs>
        <w:ind w:firstLine="567"/>
        <w:rPr>
          <w:b/>
          <w:bCs/>
          <w:i/>
        </w:rPr>
      </w:pPr>
      <w:r w:rsidRPr="006451F4">
        <w:rPr>
          <w:b/>
          <w:bCs/>
          <w:i/>
        </w:rPr>
        <w:t>ДИ - Степень достижения цели и решения задач муниципальн</w:t>
      </w:r>
      <w:r w:rsidR="006451F4" w:rsidRPr="006451F4">
        <w:rPr>
          <w:b/>
          <w:bCs/>
          <w:i/>
        </w:rPr>
        <w:t xml:space="preserve">ой программы в целом составил 1 = </w:t>
      </w:r>
    </w:p>
    <w:p w:rsidR="006451F4" w:rsidRPr="006451F4" w:rsidRDefault="00AB0FBE" w:rsidP="00AB0FBE">
      <w:pPr>
        <w:tabs>
          <w:tab w:val="left" w:pos="5333"/>
        </w:tabs>
        <w:ind w:firstLine="567"/>
        <w:rPr>
          <w:b/>
          <w:bCs/>
          <w:i/>
        </w:rPr>
      </w:pPr>
      <w:r w:rsidRPr="006451F4">
        <w:rPr>
          <w:b/>
          <w:bCs/>
          <w:i/>
        </w:rPr>
        <w:t xml:space="preserve">БЛ - Степень исполнения запланированного уровня расходов – 1,0 = </w:t>
      </w:r>
    </w:p>
    <w:p w:rsidR="00AB0FBE" w:rsidRPr="006451F4" w:rsidRDefault="00AB0FBE" w:rsidP="00AB0FBE">
      <w:pPr>
        <w:tabs>
          <w:tab w:val="left" w:pos="5333"/>
        </w:tabs>
        <w:ind w:firstLine="567"/>
        <w:rPr>
          <w:b/>
          <w:bCs/>
          <w:i/>
        </w:rPr>
      </w:pPr>
      <w:proofErr w:type="spellStart"/>
      <w:r w:rsidRPr="006451F4">
        <w:rPr>
          <w:b/>
          <w:bCs/>
          <w:i/>
        </w:rPr>
        <w:lastRenderedPageBreak/>
        <w:t>ССм</w:t>
      </w:r>
      <w:proofErr w:type="spellEnd"/>
      <w:r w:rsidRPr="006451F4">
        <w:rPr>
          <w:b/>
          <w:bCs/>
          <w:i/>
        </w:rPr>
        <w:t xml:space="preserve"> - Степень своевременности реализации мероприятий (достижение непосредственных результатов их реализации) – показатель измеряется финансовым годом – исполнен в полном объеме и составил 1,0 = (1/1).</w:t>
      </w:r>
    </w:p>
    <w:p w:rsidR="00AB0FBE" w:rsidRPr="006451F4" w:rsidRDefault="00AB0FBE" w:rsidP="00AB0FBE">
      <w:pPr>
        <w:tabs>
          <w:tab w:val="left" w:pos="5333"/>
        </w:tabs>
        <w:ind w:firstLine="567"/>
        <w:rPr>
          <w:b/>
          <w:bCs/>
          <w:i/>
        </w:rPr>
      </w:pPr>
    </w:p>
    <w:p w:rsidR="00AB0FBE" w:rsidRPr="006451F4" w:rsidRDefault="00AB0FBE" w:rsidP="00AB0FBE">
      <w:pPr>
        <w:tabs>
          <w:tab w:val="left" w:pos="5333"/>
        </w:tabs>
        <w:ind w:firstLine="567"/>
      </w:pPr>
      <w:r w:rsidRPr="006451F4">
        <w:t>Расчет оценки эффективности реализации муниципальной программы (</w:t>
      </w:r>
      <w:proofErr w:type="spellStart"/>
      <w:r w:rsidRPr="006451F4">
        <w:t>Ои</w:t>
      </w:r>
      <w:proofErr w:type="spellEnd"/>
      <w:r w:rsidRPr="006451F4">
        <w:t>) осуществляется по формуле:</w:t>
      </w:r>
    </w:p>
    <w:p w:rsidR="00AB0FBE" w:rsidRPr="006451F4" w:rsidRDefault="00AB0FBE" w:rsidP="00AB0FBE">
      <w:pPr>
        <w:tabs>
          <w:tab w:val="left" w:pos="5333"/>
        </w:tabs>
        <w:ind w:firstLine="567"/>
      </w:pPr>
      <w:proofErr w:type="spellStart"/>
      <w:r w:rsidRPr="006451F4">
        <w:t>Ои</w:t>
      </w:r>
      <w:proofErr w:type="spellEnd"/>
      <w:r w:rsidRPr="006451F4">
        <w:t xml:space="preserve"> = 0,6 x ДИ + 0,25 x БЛ + 0,15 x </w:t>
      </w:r>
      <w:proofErr w:type="spellStart"/>
      <w:r w:rsidRPr="006451F4">
        <w:t>ССм</w:t>
      </w:r>
      <w:proofErr w:type="spellEnd"/>
      <w:r w:rsidRPr="006451F4">
        <w:t>, где:</w:t>
      </w:r>
    </w:p>
    <w:p w:rsidR="00AB0FBE" w:rsidRPr="006451F4" w:rsidRDefault="00AB0FBE" w:rsidP="00AB0FBE">
      <w:pPr>
        <w:tabs>
          <w:tab w:val="left" w:pos="5333"/>
        </w:tabs>
        <w:ind w:firstLine="567"/>
      </w:pPr>
      <w:proofErr w:type="spellStart"/>
      <w:r w:rsidRPr="006451F4">
        <w:t>Ои</w:t>
      </w:r>
      <w:proofErr w:type="spellEnd"/>
      <w:r w:rsidRPr="006451F4">
        <w:t xml:space="preserve"> - показатель оценки эффективности реализации муниципальной программы;</w:t>
      </w:r>
    </w:p>
    <w:p w:rsidR="00AB0FBE" w:rsidRPr="006451F4" w:rsidRDefault="00AB0FBE" w:rsidP="00AB0FBE">
      <w:pPr>
        <w:tabs>
          <w:tab w:val="left" w:pos="5333"/>
        </w:tabs>
        <w:ind w:firstLine="567"/>
      </w:pPr>
      <w:r w:rsidRPr="006451F4">
        <w:t>ДИ - показатель достижения плановых значений показателей (индикаторов) муниципальной программы;</w:t>
      </w:r>
    </w:p>
    <w:p w:rsidR="00AB0FBE" w:rsidRPr="006451F4" w:rsidRDefault="00AB0FBE" w:rsidP="00AB0FBE">
      <w:pPr>
        <w:tabs>
          <w:tab w:val="left" w:pos="5333"/>
        </w:tabs>
        <w:ind w:firstLine="567"/>
      </w:pPr>
      <w:r w:rsidRPr="006451F4">
        <w:t>БЛ - показатель исполнения запланированного уровня расходов бюджета муниципального округа;</w:t>
      </w:r>
    </w:p>
    <w:p w:rsidR="00AB0FBE" w:rsidRPr="006451F4" w:rsidRDefault="00AB0FBE" w:rsidP="00AB0FBE">
      <w:pPr>
        <w:tabs>
          <w:tab w:val="left" w:pos="5333"/>
        </w:tabs>
        <w:ind w:firstLine="567"/>
        <w:rPr>
          <w:b/>
          <w:bCs/>
          <w:i/>
        </w:rPr>
      </w:pPr>
      <w:proofErr w:type="spellStart"/>
      <w:r w:rsidRPr="006451F4">
        <w:t>ССм</w:t>
      </w:r>
      <w:proofErr w:type="spellEnd"/>
      <w:r w:rsidRPr="006451F4">
        <w:t xml:space="preserve"> - показатель своевременности реализации мероприятий муниципальной программы</w:t>
      </w:r>
    </w:p>
    <w:p w:rsidR="00AB0FBE" w:rsidRPr="006451F4" w:rsidRDefault="00AB0FBE" w:rsidP="00AB0FBE">
      <w:pPr>
        <w:tabs>
          <w:tab w:val="left" w:pos="5333"/>
        </w:tabs>
        <w:ind w:firstLine="567"/>
      </w:pPr>
    </w:p>
    <w:p w:rsidR="00AB0FBE" w:rsidRPr="006451F4" w:rsidRDefault="00AB0FBE" w:rsidP="00AB0FBE">
      <w:pPr>
        <w:tabs>
          <w:tab w:val="left" w:pos="5333"/>
        </w:tabs>
        <w:ind w:firstLine="567"/>
        <w:rPr>
          <w:b/>
        </w:rPr>
      </w:pPr>
      <w:proofErr w:type="spellStart"/>
      <w:r w:rsidRPr="006451F4">
        <w:rPr>
          <w:b/>
        </w:rPr>
        <w:t>Ои</w:t>
      </w:r>
      <w:proofErr w:type="spellEnd"/>
      <w:r w:rsidRPr="006451F4">
        <w:rPr>
          <w:b/>
        </w:rPr>
        <w:t xml:space="preserve"> </w:t>
      </w:r>
      <w:r w:rsidR="006451F4" w:rsidRPr="006451F4">
        <w:rPr>
          <w:b/>
        </w:rPr>
        <w:t>=</w:t>
      </w:r>
      <w:r w:rsidRPr="006451F4">
        <w:rPr>
          <w:b/>
        </w:rPr>
        <w:t>1,042</w:t>
      </w:r>
    </w:p>
    <w:p w:rsidR="00AB0FBE" w:rsidRPr="006451F4" w:rsidRDefault="00AB0FBE" w:rsidP="00AB0FBE">
      <w:pPr>
        <w:tabs>
          <w:tab w:val="left" w:pos="5333"/>
        </w:tabs>
        <w:ind w:firstLine="567"/>
      </w:pPr>
    </w:p>
    <w:p w:rsidR="002F56B5" w:rsidRPr="002F56B5" w:rsidRDefault="00AB0FBE" w:rsidP="00AB0FBE">
      <w:pPr>
        <w:tabs>
          <w:tab w:val="left" w:pos="5333"/>
        </w:tabs>
        <w:ind w:firstLine="567"/>
      </w:pPr>
      <w:r w:rsidRPr="006451F4">
        <w:rPr>
          <w:b/>
        </w:rPr>
        <w:t>Реализация муниципальная программы в 2025 году считается эффективной.</w:t>
      </w:r>
    </w:p>
    <w:p w:rsidR="002F56B5" w:rsidRPr="002F56B5" w:rsidRDefault="002F56B5" w:rsidP="002F56B5">
      <w:pPr>
        <w:ind w:firstLine="567"/>
      </w:pPr>
    </w:p>
    <w:p w:rsidR="002F56B5" w:rsidRPr="002F56B5" w:rsidRDefault="002F56B5" w:rsidP="006451F4">
      <w:bookmarkStart w:id="0" w:name="_GoBack"/>
      <w:bookmarkEnd w:id="0"/>
    </w:p>
    <w:p w:rsidR="002F56B5" w:rsidRPr="002F56B5" w:rsidRDefault="002F56B5" w:rsidP="0084564B"/>
    <w:sectPr w:rsidR="002F56B5" w:rsidRPr="002F56B5" w:rsidSect="00377811">
      <w:headerReference w:type="default" r:id="rId9"/>
      <w:pgSz w:w="11906" w:h="16838"/>
      <w:pgMar w:top="1134" w:right="851"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3426" w:rsidRDefault="00003426">
      <w:r>
        <w:separator/>
      </w:r>
    </w:p>
  </w:endnote>
  <w:endnote w:type="continuationSeparator" w:id="0">
    <w:p w:rsidR="00003426" w:rsidRDefault="000034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PT Astra Serif">
    <w:altName w:val="Times New Roman"/>
    <w:charset w:val="01"/>
    <w:family w:val="roman"/>
    <w:pitch w:val="default"/>
  </w:font>
  <w:font w:name="Source Han Sans CN Regular">
    <w:altName w:val="Times New Roman"/>
    <w:charset w:val="00"/>
    <w:family w:val="auto"/>
    <w:pitch w:val="variable"/>
  </w:font>
  <w:font w:name="Lohit Devanagari">
    <w:altName w:val="Times New Roman"/>
    <w:charset w:val="00"/>
    <w:family w:val="auto"/>
    <w:pitch w:val="variable"/>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3426" w:rsidRDefault="00003426">
      <w:r>
        <w:separator/>
      </w:r>
    </w:p>
  </w:footnote>
  <w:footnote w:type="continuationSeparator" w:id="0">
    <w:p w:rsidR="00003426" w:rsidRDefault="0000342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56B5" w:rsidRPr="00290E45" w:rsidRDefault="002F56B5" w:rsidP="00377811">
    <w:pPr>
      <w:pStyle w:val="a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32D24"/>
    <w:multiLevelType w:val="hybridMultilevel"/>
    <w:tmpl w:val="BE80E8C4"/>
    <w:lvl w:ilvl="0" w:tplc="6E50693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9A70AC6"/>
    <w:multiLevelType w:val="hybridMultilevel"/>
    <w:tmpl w:val="13DA0B4A"/>
    <w:lvl w:ilvl="0" w:tplc="70A00826">
      <w:start w:val="18"/>
      <w:numFmt w:val="decimal"/>
      <w:lvlText w:val="%1."/>
      <w:lvlJc w:val="left"/>
      <w:pPr>
        <w:ind w:left="1620" w:hanging="360"/>
      </w:pPr>
      <w:rPr>
        <w:rFonts w:hint="default"/>
      </w:r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2" w15:restartNumberingAfterBreak="0">
    <w:nsid w:val="0B8C206D"/>
    <w:multiLevelType w:val="hybridMultilevel"/>
    <w:tmpl w:val="303E0C02"/>
    <w:lvl w:ilvl="0" w:tplc="F484286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C7F06B2"/>
    <w:multiLevelType w:val="hybridMultilevel"/>
    <w:tmpl w:val="BB680892"/>
    <w:lvl w:ilvl="0" w:tplc="7A3CD4D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0E226F1F"/>
    <w:multiLevelType w:val="hybridMultilevel"/>
    <w:tmpl w:val="043496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F0287F"/>
    <w:multiLevelType w:val="hybridMultilevel"/>
    <w:tmpl w:val="97CCE86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49F1EE3"/>
    <w:multiLevelType w:val="hybridMultilevel"/>
    <w:tmpl w:val="5C7A310A"/>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3F609C8"/>
    <w:multiLevelType w:val="hybridMultilevel"/>
    <w:tmpl w:val="EE28F2DE"/>
    <w:lvl w:ilvl="0" w:tplc="C8060E7C">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8" w15:restartNumberingAfterBreak="0">
    <w:nsid w:val="49A46E02"/>
    <w:multiLevelType w:val="hybridMultilevel"/>
    <w:tmpl w:val="213ED0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4B856377"/>
    <w:multiLevelType w:val="hybridMultilevel"/>
    <w:tmpl w:val="C90C61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ECB0E39"/>
    <w:multiLevelType w:val="hybridMultilevel"/>
    <w:tmpl w:val="2EEC9C8E"/>
    <w:lvl w:ilvl="0" w:tplc="9E8CEB80">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1" w15:restartNumberingAfterBreak="0">
    <w:nsid w:val="52042D6E"/>
    <w:multiLevelType w:val="hybridMultilevel"/>
    <w:tmpl w:val="AB94E59E"/>
    <w:lvl w:ilvl="0" w:tplc="8EAA952C">
      <w:start w:val="1"/>
      <w:numFmt w:val="decimal"/>
      <w:lvlText w:val="%1."/>
      <w:lvlJc w:val="left"/>
      <w:pPr>
        <w:ind w:left="360" w:hanging="360"/>
      </w:pPr>
      <w:rPr>
        <w:rFonts w:ascii="Times New Roman" w:eastAsiaTheme="minorHAnsi" w:hAnsi="Times New Roman" w:cs="Times New Roman"/>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5C515B55"/>
    <w:multiLevelType w:val="hybridMultilevel"/>
    <w:tmpl w:val="E5E2931E"/>
    <w:lvl w:ilvl="0" w:tplc="E12267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5CE05268"/>
    <w:multiLevelType w:val="hybridMultilevel"/>
    <w:tmpl w:val="70FCEDE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5FCE24CE"/>
    <w:multiLevelType w:val="hybridMultilevel"/>
    <w:tmpl w:val="F274D5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0DB7830"/>
    <w:multiLevelType w:val="hybridMultilevel"/>
    <w:tmpl w:val="118EEFD4"/>
    <w:lvl w:ilvl="0" w:tplc="70E2E760">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6" w15:restartNumberingAfterBreak="0">
    <w:nsid w:val="629E0856"/>
    <w:multiLevelType w:val="hybridMultilevel"/>
    <w:tmpl w:val="5AE2ED44"/>
    <w:lvl w:ilvl="0" w:tplc="D834D04A">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7" w15:restartNumberingAfterBreak="0">
    <w:nsid w:val="6653557B"/>
    <w:multiLevelType w:val="hybridMultilevel"/>
    <w:tmpl w:val="F126F42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9134A22"/>
    <w:multiLevelType w:val="hybridMultilevel"/>
    <w:tmpl w:val="4B72D572"/>
    <w:lvl w:ilvl="0" w:tplc="292284AE">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9" w15:restartNumberingAfterBreak="0">
    <w:nsid w:val="6A773766"/>
    <w:multiLevelType w:val="hybridMultilevel"/>
    <w:tmpl w:val="EDCA006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6F1F50E2"/>
    <w:multiLevelType w:val="hybridMultilevel"/>
    <w:tmpl w:val="1B46B0BA"/>
    <w:lvl w:ilvl="0" w:tplc="0419000B">
      <w:start w:val="1"/>
      <w:numFmt w:val="bullet"/>
      <w:lvlText w:val=""/>
      <w:lvlJc w:val="left"/>
      <w:pPr>
        <w:ind w:left="1211"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15:restartNumberingAfterBreak="0">
    <w:nsid w:val="797A2267"/>
    <w:multiLevelType w:val="hybridMultilevel"/>
    <w:tmpl w:val="F724C070"/>
    <w:lvl w:ilvl="0" w:tplc="6778BBE0">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2" w15:restartNumberingAfterBreak="0">
    <w:nsid w:val="7A7118C5"/>
    <w:multiLevelType w:val="multilevel"/>
    <w:tmpl w:val="B576FD3C"/>
    <w:lvl w:ilvl="0">
      <w:start w:val="1"/>
      <w:numFmt w:val="decimal"/>
      <w:lvlText w:val="%1."/>
      <w:lvlJc w:val="left"/>
      <w:pPr>
        <w:ind w:left="720" w:hanging="360"/>
      </w:pPr>
      <w:rPr>
        <w:rFonts w:cs="Times New Roman"/>
        <w:sz w:val="28"/>
        <w:szCs w:val="28"/>
      </w:rPr>
    </w:lvl>
    <w:lvl w:ilvl="1">
      <w:start w:val="4"/>
      <w:numFmt w:val="decimal"/>
      <w:isLgl/>
      <w:lvlText w:val="%1.%2."/>
      <w:lvlJc w:val="left"/>
      <w:pPr>
        <w:ind w:left="1429" w:hanging="720"/>
      </w:pPr>
      <w:rPr>
        <w:rFonts w:cs="Times New Roman"/>
      </w:rPr>
    </w:lvl>
    <w:lvl w:ilvl="2">
      <w:start w:val="1"/>
      <w:numFmt w:val="decimal"/>
      <w:isLgl/>
      <w:lvlText w:val="%1.%2.%3."/>
      <w:lvlJc w:val="left"/>
      <w:pPr>
        <w:ind w:left="1778" w:hanging="720"/>
      </w:pPr>
      <w:rPr>
        <w:rFonts w:cs="Times New Roman"/>
      </w:rPr>
    </w:lvl>
    <w:lvl w:ilvl="3">
      <w:start w:val="1"/>
      <w:numFmt w:val="decimal"/>
      <w:isLgl/>
      <w:lvlText w:val="%1.%2.%3.%4."/>
      <w:lvlJc w:val="left"/>
      <w:pPr>
        <w:ind w:left="2487" w:hanging="1080"/>
      </w:pPr>
      <w:rPr>
        <w:rFonts w:cs="Times New Roman"/>
      </w:rPr>
    </w:lvl>
    <w:lvl w:ilvl="4">
      <w:start w:val="1"/>
      <w:numFmt w:val="decimal"/>
      <w:isLgl/>
      <w:lvlText w:val="%1.%2.%3.%4.%5."/>
      <w:lvlJc w:val="left"/>
      <w:pPr>
        <w:ind w:left="2836" w:hanging="1080"/>
      </w:pPr>
      <w:rPr>
        <w:rFonts w:cs="Times New Roman"/>
      </w:rPr>
    </w:lvl>
    <w:lvl w:ilvl="5">
      <w:start w:val="1"/>
      <w:numFmt w:val="decimal"/>
      <w:isLgl/>
      <w:lvlText w:val="%1.%2.%3.%4.%5.%6."/>
      <w:lvlJc w:val="left"/>
      <w:pPr>
        <w:ind w:left="3545" w:hanging="1440"/>
      </w:pPr>
      <w:rPr>
        <w:rFonts w:cs="Times New Roman"/>
      </w:rPr>
    </w:lvl>
    <w:lvl w:ilvl="6">
      <w:start w:val="1"/>
      <w:numFmt w:val="decimal"/>
      <w:isLgl/>
      <w:lvlText w:val="%1.%2.%3.%4.%5.%6.%7."/>
      <w:lvlJc w:val="left"/>
      <w:pPr>
        <w:ind w:left="3894" w:hanging="1440"/>
      </w:pPr>
      <w:rPr>
        <w:rFonts w:cs="Times New Roman"/>
      </w:rPr>
    </w:lvl>
    <w:lvl w:ilvl="7">
      <w:start w:val="1"/>
      <w:numFmt w:val="decimal"/>
      <w:isLgl/>
      <w:lvlText w:val="%1.%2.%3.%4.%5.%6.%7.%8."/>
      <w:lvlJc w:val="left"/>
      <w:pPr>
        <w:ind w:left="4603" w:hanging="1800"/>
      </w:pPr>
      <w:rPr>
        <w:rFonts w:cs="Times New Roman"/>
      </w:rPr>
    </w:lvl>
    <w:lvl w:ilvl="8">
      <w:start w:val="1"/>
      <w:numFmt w:val="decimal"/>
      <w:isLgl/>
      <w:lvlText w:val="%1.%2.%3.%4.%5.%6.%7.%8.%9."/>
      <w:lvlJc w:val="left"/>
      <w:pPr>
        <w:ind w:left="4952" w:hanging="1800"/>
      </w:pPr>
      <w:rPr>
        <w:rFonts w:cs="Times New Roman"/>
      </w:rPr>
    </w:lvl>
  </w:abstractNum>
  <w:abstractNum w:abstractNumId="23" w15:restartNumberingAfterBreak="0">
    <w:nsid w:val="7ABA0A84"/>
    <w:multiLevelType w:val="hybridMultilevel"/>
    <w:tmpl w:val="1A323C4C"/>
    <w:lvl w:ilvl="0" w:tplc="0CAECC38">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24" w15:restartNumberingAfterBreak="0">
    <w:nsid w:val="7E3810DA"/>
    <w:multiLevelType w:val="hybridMultilevel"/>
    <w:tmpl w:val="5E3E021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8"/>
  </w:num>
  <w:num w:numId="2">
    <w:abstractNumId w:val="16"/>
  </w:num>
  <w:num w:numId="3">
    <w:abstractNumId w:val="21"/>
  </w:num>
  <w:num w:numId="4">
    <w:abstractNumId w:val="9"/>
  </w:num>
  <w:num w:numId="5">
    <w:abstractNumId w:val="3"/>
  </w:num>
  <w:num w:numId="6">
    <w:abstractNumId w:val="20"/>
  </w:num>
  <w:num w:numId="7">
    <w:abstractNumId w:val="2"/>
  </w:num>
  <w:num w:numId="8">
    <w:abstractNumId w:val="13"/>
  </w:num>
  <w:num w:numId="9">
    <w:abstractNumId w:val="19"/>
  </w:num>
  <w:num w:numId="10">
    <w:abstractNumId w:val="24"/>
  </w:num>
  <w:num w:numId="11">
    <w:abstractNumId w:val="1"/>
  </w:num>
  <w:num w:numId="12">
    <w:abstractNumId w:val="8"/>
  </w:num>
  <w:num w:numId="13">
    <w:abstractNumId w:val="10"/>
  </w:num>
  <w:num w:numId="14">
    <w:abstractNumId w:val="7"/>
  </w:num>
  <w:num w:numId="15">
    <w:abstractNumId w:val="15"/>
  </w:num>
  <w:num w:numId="16">
    <w:abstractNumId w:val="23"/>
  </w:num>
  <w:num w:numId="17">
    <w:abstractNumId w:val="11"/>
  </w:num>
  <w:num w:numId="18">
    <w:abstractNumId w:val="4"/>
  </w:num>
  <w:num w:numId="19">
    <w:abstractNumId w:val="22"/>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6"/>
  </w:num>
  <w:num w:numId="22">
    <w:abstractNumId w:val="17"/>
  </w:num>
  <w:num w:numId="23">
    <w:abstractNumId w:val="5"/>
  </w:num>
  <w:num w:numId="24">
    <w:abstractNumId w:val="14"/>
  </w:num>
  <w:num w:numId="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12F1"/>
    <w:rsid w:val="00003426"/>
    <w:rsid w:val="0001366A"/>
    <w:rsid w:val="0002048A"/>
    <w:rsid w:val="00025215"/>
    <w:rsid w:val="0004093C"/>
    <w:rsid w:val="000424CC"/>
    <w:rsid w:val="000426D5"/>
    <w:rsid w:val="00046B75"/>
    <w:rsid w:val="00057013"/>
    <w:rsid w:val="00074FBA"/>
    <w:rsid w:val="000A37C1"/>
    <w:rsid w:val="000C5DBB"/>
    <w:rsid w:val="000D5F0F"/>
    <w:rsid w:val="00107530"/>
    <w:rsid w:val="00110AB7"/>
    <w:rsid w:val="0011682A"/>
    <w:rsid w:val="0012108A"/>
    <w:rsid w:val="00122B8B"/>
    <w:rsid w:val="001353E1"/>
    <w:rsid w:val="00136A4C"/>
    <w:rsid w:val="00152829"/>
    <w:rsid w:val="0015351C"/>
    <w:rsid w:val="00166C23"/>
    <w:rsid w:val="00171DF0"/>
    <w:rsid w:val="001913A6"/>
    <w:rsid w:val="001A3813"/>
    <w:rsid w:val="001A459A"/>
    <w:rsid w:val="001B2366"/>
    <w:rsid w:val="001B4286"/>
    <w:rsid w:val="001D5615"/>
    <w:rsid w:val="001E4538"/>
    <w:rsid w:val="001E5207"/>
    <w:rsid w:val="001E5768"/>
    <w:rsid w:val="002027B1"/>
    <w:rsid w:val="00235C85"/>
    <w:rsid w:val="0023629A"/>
    <w:rsid w:val="00245B66"/>
    <w:rsid w:val="00254098"/>
    <w:rsid w:val="0026160D"/>
    <w:rsid w:val="00263A5F"/>
    <w:rsid w:val="00264B49"/>
    <w:rsid w:val="002945EF"/>
    <w:rsid w:val="002962BC"/>
    <w:rsid w:val="002C4395"/>
    <w:rsid w:val="002D12F1"/>
    <w:rsid w:val="002F56B5"/>
    <w:rsid w:val="002F57C8"/>
    <w:rsid w:val="00305781"/>
    <w:rsid w:val="003065E3"/>
    <w:rsid w:val="0031187D"/>
    <w:rsid w:val="00326E69"/>
    <w:rsid w:val="00335627"/>
    <w:rsid w:val="00347645"/>
    <w:rsid w:val="00364613"/>
    <w:rsid w:val="003765F1"/>
    <w:rsid w:val="00377811"/>
    <w:rsid w:val="00380CB2"/>
    <w:rsid w:val="003A1B09"/>
    <w:rsid w:val="003B376B"/>
    <w:rsid w:val="003E5F09"/>
    <w:rsid w:val="00406E24"/>
    <w:rsid w:val="0041436E"/>
    <w:rsid w:val="00416B6D"/>
    <w:rsid w:val="00420ED4"/>
    <w:rsid w:val="00421528"/>
    <w:rsid w:val="00425686"/>
    <w:rsid w:val="00427ED5"/>
    <w:rsid w:val="00443804"/>
    <w:rsid w:val="004446F5"/>
    <w:rsid w:val="004571E5"/>
    <w:rsid w:val="0046666A"/>
    <w:rsid w:val="00481C3F"/>
    <w:rsid w:val="00483EAB"/>
    <w:rsid w:val="004C776A"/>
    <w:rsid w:val="004D4695"/>
    <w:rsid w:val="004D4A5D"/>
    <w:rsid w:val="004D65F1"/>
    <w:rsid w:val="004D6D7F"/>
    <w:rsid w:val="004D76B1"/>
    <w:rsid w:val="004E57D7"/>
    <w:rsid w:val="00503275"/>
    <w:rsid w:val="0051190B"/>
    <w:rsid w:val="005145A3"/>
    <w:rsid w:val="00521560"/>
    <w:rsid w:val="00525981"/>
    <w:rsid w:val="00526E4A"/>
    <w:rsid w:val="0052793F"/>
    <w:rsid w:val="005349CB"/>
    <w:rsid w:val="0054012A"/>
    <w:rsid w:val="00540A32"/>
    <w:rsid w:val="005536C5"/>
    <w:rsid w:val="005731C8"/>
    <w:rsid w:val="005762BA"/>
    <w:rsid w:val="005776B9"/>
    <w:rsid w:val="005941C7"/>
    <w:rsid w:val="005B2205"/>
    <w:rsid w:val="005D0E67"/>
    <w:rsid w:val="005E7E45"/>
    <w:rsid w:val="0062459C"/>
    <w:rsid w:val="00630451"/>
    <w:rsid w:val="006439E8"/>
    <w:rsid w:val="006451F4"/>
    <w:rsid w:val="00664397"/>
    <w:rsid w:val="00671EEC"/>
    <w:rsid w:val="00673E93"/>
    <w:rsid w:val="006A2272"/>
    <w:rsid w:val="006C31F9"/>
    <w:rsid w:val="006D02AD"/>
    <w:rsid w:val="006E410D"/>
    <w:rsid w:val="006E7E30"/>
    <w:rsid w:val="00704B4C"/>
    <w:rsid w:val="00712C97"/>
    <w:rsid w:val="00737871"/>
    <w:rsid w:val="00743471"/>
    <w:rsid w:val="00751C1C"/>
    <w:rsid w:val="00755F2C"/>
    <w:rsid w:val="007666F3"/>
    <w:rsid w:val="00771B03"/>
    <w:rsid w:val="007732CE"/>
    <w:rsid w:val="00777796"/>
    <w:rsid w:val="00777BA1"/>
    <w:rsid w:val="00780888"/>
    <w:rsid w:val="00781B68"/>
    <w:rsid w:val="00790EAF"/>
    <w:rsid w:val="007B5D43"/>
    <w:rsid w:val="007D15D3"/>
    <w:rsid w:val="007E23FF"/>
    <w:rsid w:val="007E749E"/>
    <w:rsid w:val="007F2F70"/>
    <w:rsid w:val="007F77E1"/>
    <w:rsid w:val="00814FE9"/>
    <w:rsid w:val="00826ADE"/>
    <w:rsid w:val="00843359"/>
    <w:rsid w:val="0084564B"/>
    <w:rsid w:val="008504F3"/>
    <w:rsid w:val="0085281E"/>
    <w:rsid w:val="008559F6"/>
    <w:rsid w:val="00860F50"/>
    <w:rsid w:val="008632BD"/>
    <w:rsid w:val="00876EE7"/>
    <w:rsid w:val="00883062"/>
    <w:rsid w:val="00887943"/>
    <w:rsid w:val="0089446E"/>
    <w:rsid w:val="008B1CBA"/>
    <w:rsid w:val="008B4DF1"/>
    <w:rsid w:val="008D27EB"/>
    <w:rsid w:val="008D350B"/>
    <w:rsid w:val="008E44DE"/>
    <w:rsid w:val="008E61BE"/>
    <w:rsid w:val="008E78EC"/>
    <w:rsid w:val="00907078"/>
    <w:rsid w:val="00921E15"/>
    <w:rsid w:val="00925265"/>
    <w:rsid w:val="00931093"/>
    <w:rsid w:val="009526FA"/>
    <w:rsid w:val="00956A77"/>
    <w:rsid w:val="00966F61"/>
    <w:rsid w:val="0097356A"/>
    <w:rsid w:val="009738B4"/>
    <w:rsid w:val="00976C84"/>
    <w:rsid w:val="0099589B"/>
    <w:rsid w:val="00996CA6"/>
    <w:rsid w:val="009C4B97"/>
    <w:rsid w:val="009F1DA4"/>
    <w:rsid w:val="009F7229"/>
    <w:rsid w:val="00A253AE"/>
    <w:rsid w:val="00A25974"/>
    <w:rsid w:val="00A27079"/>
    <w:rsid w:val="00A43A0B"/>
    <w:rsid w:val="00A5139F"/>
    <w:rsid w:val="00A55891"/>
    <w:rsid w:val="00A62226"/>
    <w:rsid w:val="00A808D0"/>
    <w:rsid w:val="00A93C41"/>
    <w:rsid w:val="00AA32A8"/>
    <w:rsid w:val="00AB0E12"/>
    <w:rsid w:val="00AB0FBE"/>
    <w:rsid w:val="00AB549F"/>
    <w:rsid w:val="00AC63D6"/>
    <w:rsid w:val="00AF1C86"/>
    <w:rsid w:val="00AF499D"/>
    <w:rsid w:val="00B14FFC"/>
    <w:rsid w:val="00B43D43"/>
    <w:rsid w:val="00B72A82"/>
    <w:rsid w:val="00B7561E"/>
    <w:rsid w:val="00B8228E"/>
    <w:rsid w:val="00B92E67"/>
    <w:rsid w:val="00B934D9"/>
    <w:rsid w:val="00BB1473"/>
    <w:rsid w:val="00BB7FB1"/>
    <w:rsid w:val="00BC0112"/>
    <w:rsid w:val="00C041D1"/>
    <w:rsid w:val="00C11EAF"/>
    <w:rsid w:val="00C2279B"/>
    <w:rsid w:val="00C3082A"/>
    <w:rsid w:val="00C34BF7"/>
    <w:rsid w:val="00C37760"/>
    <w:rsid w:val="00C4381B"/>
    <w:rsid w:val="00C4596D"/>
    <w:rsid w:val="00C611C9"/>
    <w:rsid w:val="00C75767"/>
    <w:rsid w:val="00C91A49"/>
    <w:rsid w:val="00CC391C"/>
    <w:rsid w:val="00CE37AC"/>
    <w:rsid w:val="00CE4591"/>
    <w:rsid w:val="00CF38B7"/>
    <w:rsid w:val="00D5309D"/>
    <w:rsid w:val="00D871B3"/>
    <w:rsid w:val="00D901D2"/>
    <w:rsid w:val="00D91A51"/>
    <w:rsid w:val="00D973F5"/>
    <w:rsid w:val="00DA66A0"/>
    <w:rsid w:val="00DB1AFB"/>
    <w:rsid w:val="00DD4EA6"/>
    <w:rsid w:val="00DE10BA"/>
    <w:rsid w:val="00DE2BBA"/>
    <w:rsid w:val="00DE6E03"/>
    <w:rsid w:val="00DF28D9"/>
    <w:rsid w:val="00E10D4B"/>
    <w:rsid w:val="00E135E0"/>
    <w:rsid w:val="00E25FC2"/>
    <w:rsid w:val="00E302AD"/>
    <w:rsid w:val="00E31CD9"/>
    <w:rsid w:val="00E3244E"/>
    <w:rsid w:val="00E32FEB"/>
    <w:rsid w:val="00E43403"/>
    <w:rsid w:val="00E56EED"/>
    <w:rsid w:val="00E809B5"/>
    <w:rsid w:val="00E80CD2"/>
    <w:rsid w:val="00E868F2"/>
    <w:rsid w:val="00E97077"/>
    <w:rsid w:val="00EA56C9"/>
    <w:rsid w:val="00EE0000"/>
    <w:rsid w:val="00F10D3E"/>
    <w:rsid w:val="00F16C7F"/>
    <w:rsid w:val="00F21442"/>
    <w:rsid w:val="00F247AE"/>
    <w:rsid w:val="00F52BDC"/>
    <w:rsid w:val="00F7347B"/>
    <w:rsid w:val="00F741EA"/>
    <w:rsid w:val="00FD1560"/>
    <w:rsid w:val="00FD2388"/>
    <w:rsid w:val="00FE6A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359EC6"/>
  <w15:docId w15:val="{509B9947-DAD0-4166-921A-19A9B79EA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1CBA"/>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iPriority w:val="99"/>
    <w:qFormat/>
    <w:rsid w:val="002F56B5"/>
    <w:pPr>
      <w:keepNext/>
      <w:spacing w:before="240" w:after="60"/>
      <w:outlineLvl w:val="1"/>
    </w:pPr>
    <w:rPr>
      <w:rFonts w:ascii="Arial" w:hAnsi="Arial" w:cs="Arial"/>
      <w:b/>
      <w:bCs/>
      <w:i/>
      <w:iCs/>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35627"/>
    <w:pPr>
      <w:ind w:left="720"/>
      <w:contextualSpacing/>
    </w:pPr>
  </w:style>
  <w:style w:type="paragraph" w:styleId="a4">
    <w:name w:val="No Spacing"/>
    <w:link w:val="a5"/>
    <w:uiPriority w:val="1"/>
    <w:qFormat/>
    <w:rsid w:val="006E7E30"/>
    <w:pPr>
      <w:spacing w:after="0" w:line="240" w:lineRule="auto"/>
    </w:pPr>
    <w:rPr>
      <w:rFonts w:ascii="Times New Roman" w:eastAsia="Times New Roman" w:hAnsi="Times New Roman" w:cs="Times New Roman"/>
      <w:sz w:val="24"/>
      <w:szCs w:val="24"/>
      <w:lang w:eastAsia="ru-RU"/>
    </w:rPr>
  </w:style>
  <w:style w:type="character" w:customStyle="1" w:styleId="3">
    <w:name w:val="Основной текст (3)_"/>
    <w:basedOn w:val="a0"/>
    <w:link w:val="30"/>
    <w:rsid w:val="00E10D4B"/>
    <w:rPr>
      <w:rFonts w:ascii="Times New Roman" w:eastAsia="Times New Roman" w:hAnsi="Times New Roman" w:cs="Times New Roman"/>
      <w:b/>
      <w:bCs/>
      <w:shd w:val="clear" w:color="auto" w:fill="FFFFFF"/>
    </w:rPr>
  </w:style>
  <w:style w:type="character" w:customStyle="1" w:styleId="4">
    <w:name w:val="Основной текст (4)"/>
    <w:basedOn w:val="a0"/>
    <w:rsid w:val="00E10D4B"/>
    <w:rPr>
      <w:rFonts w:ascii="Times New Roman" w:eastAsia="Times New Roman" w:hAnsi="Times New Roman" w:cs="Times New Roman"/>
      <w:b/>
      <w:bCs/>
      <w:i/>
      <w:iCs/>
      <w:smallCaps w:val="0"/>
      <w:strike w:val="0"/>
      <w:color w:val="000000"/>
      <w:spacing w:val="0"/>
      <w:w w:val="100"/>
      <w:position w:val="0"/>
      <w:sz w:val="24"/>
      <w:szCs w:val="24"/>
      <w:u w:val="single"/>
      <w:lang w:val="ru-RU" w:eastAsia="ru-RU" w:bidi="ru-RU"/>
    </w:rPr>
  </w:style>
  <w:style w:type="character" w:customStyle="1" w:styleId="21">
    <w:name w:val="Основной текст (2)_"/>
    <w:basedOn w:val="a0"/>
    <w:link w:val="22"/>
    <w:rsid w:val="00E10D4B"/>
    <w:rPr>
      <w:rFonts w:ascii="Times New Roman" w:eastAsia="Times New Roman" w:hAnsi="Times New Roman" w:cs="Times New Roman"/>
      <w:shd w:val="clear" w:color="auto" w:fill="FFFFFF"/>
    </w:rPr>
  </w:style>
  <w:style w:type="paragraph" w:customStyle="1" w:styleId="30">
    <w:name w:val="Основной текст (3)"/>
    <w:basedOn w:val="a"/>
    <w:link w:val="3"/>
    <w:rsid w:val="00E10D4B"/>
    <w:pPr>
      <w:widowControl w:val="0"/>
      <w:shd w:val="clear" w:color="auto" w:fill="FFFFFF"/>
      <w:spacing w:line="298" w:lineRule="exact"/>
      <w:jc w:val="center"/>
    </w:pPr>
    <w:rPr>
      <w:b/>
      <w:bCs/>
      <w:sz w:val="22"/>
      <w:szCs w:val="22"/>
      <w:lang w:eastAsia="en-US"/>
    </w:rPr>
  </w:style>
  <w:style w:type="paragraph" w:customStyle="1" w:styleId="22">
    <w:name w:val="Основной текст (2)"/>
    <w:basedOn w:val="a"/>
    <w:link w:val="21"/>
    <w:rsid w:val="00E10D4B"/>
    <w:pPr>
      <w:widowControl w:val="0"/>
      <w:shd w:val="clear" w:color="auto" w:fill="FFFFFF"/>
      <w:spacing w:line="293" w:lineRule="exact"/>
      <w:jc w:val="both"/>
    </w:pPr>
    <w:rPr>
      <w:sz w:val="22"/>
      <w:szCs w:val="22"/>
      <w:lang w:eastAsia="en-US"/>
    </w:rPr>
  </w:style>
  <w:style w:type="paragraph" w:styleId="a6">
    <w:name w:val="Balloon Text"/>
    <w:basedOn w:val="a"/>
    <w:link w:val="a7"/>
    <w:uiPriority w:val="99"/>
    <w:semiHidden/>
    <w:unhideWhenUsed/>
    <w:rsid w:val="00264B49"/>
    <w:rPr>
      <w:rFonts w:ascii="Tahoma" w:hAnsi="Tahoma" w:cs="Tahoma"/>
      <w:sz w:val="16"/>
      <w:szCs w:val="16"/>
    </w:rPr>
  </w:style>
  <w:style w:type="character" w:customStyle="1" w:styleId="a7">
    <w:name w:val="Текст выноски Знак"/>
    <w:basedOn w:val="a0"/>
    <w:link w:val="a6"/>
    <w:uiPriority w:val="99"/>
    <w:semiHidden/>
    <w:rsid w:val="00264B49"/>
    <w:rPr>
      <w:rFonts w:ascii="Tahoma" w:eastAsia="Times New Roman" w:hAnsi="Tahoma" w:cs="Tahoma"/>
      <w:sz w:val="16"/>
      <w:szCs w:val="16"/>
      <w:lang w:eastAsia="ru-RU"/>
    </w:rPr>
  </w:style>
  <w:style w:type="character" w:styleId="a8">
    <w:name w:val="Hyperlink"/>
    <w:basedOn w:val="a0"/>
    <w:uiPriority w:val="99"/>
    <w:unhideWhenUsed/>
    <w:rsid w:val="00443804"/>
    <w:rPr>
      <w:color w:val="0000FF" w:themeColor="hyperlink"/>
      <w:u w:val="single"/>
    </w:rPr>
  </w:style>
  <w:style w:type="table" w:styleId="a9">
    <w:name w:val="Table Grid"/>
    <w:basedOn w:val="a1"/>
    <w:uiPriority w:val="59"/>
    <w:rsid w:val="003765F1"/>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3765F1"/>
    <w:pPr>
      <w:widowControl w:val="0"/>
      <w:suppressAutoHyphens/>
      <w:autoSpaceDN w:val="0"/>
      <w:spacing w:after="0" w:line="240" w:lineRule="auto"/>
      <w:jc w:val="center"/>
      <w:textAlignment w:val="baseline"/>
    </w:pPr>
    <w:rPr>
      <w:rFonts w:ascii="PT Astra Serif" w:eastAsia="Source Han Sans CN Regular" w:hAnsi="PT Astra Serif" w:cs="Lohit Devanagari"/>
      <w:kern w:val="3"/>
      <w:sz w:val="28"/>
      <w:szCs w:val="24"/>
      <w:lang w:eastAsia="ru-RU"/>
    </w:rPr>
  </w:style>
  <w:style w:type="paragraph" w:customStyle="1" w:styleId="ConsPlusNormal">
    <w:name w:val="ConsPlusNormal"/>
    <w:link w:val="ConsPlusNormal0"/>
    <w:rsid w:val="00F52BD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uiPriority w:val="99"/>
    <w:rsid w:val="00F52BDC"/>
    <w:rPr>
      <w:rFonts w:ascii="Arial" w:eastAsia="Times New Roman" w:hAnsi="Arial" w:cs="Arial"/>
      <w:sz w:val="20"/>
      <w:szCs w:val="20"/>
      <w:lang w:eastAsia="ru-RU"/>
    </w:rPr>
  </w:style>
  <w:style w:type="table" w:customStyle="1" w:styleId="1">
    <w:name w:val="Сетка таблицы1"/>
    <w:basedOn w:val="a1"/>
    <w:next w:val="a9"/>
    <w:uiPriority w:val="39"/>
    <w:rsid w:val="004D6D7F"/>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rsid w:val="00377811"/>
    <w:pPr>
      <w:tabs>
        <w:tab w:val="center" w:pos="4677"/>
        <w:tab w:val="right" w:pos="9355"/>
      </w:tabs>
      <w:suppressAutoHyphens/>
    </w:pPr>
    <w:rPr>
      <w:sz w:val="26"/>
      <w:lang w:eastAsia="ar-SA"/>
    </w:rPr>
  </w:style>
  <w:style w:type="character" w:customStyle="1" w:styleId="ab">
    <w:name w:val="Верхний колонтитул Знак"/>
    <w:basedOn w:val="a0"/>
    <w:link w:val="aa"/>
    <w:uiPriority w:val="99"/>
    <w:rsid w:val="00377811"/>
    <w:rPr>
      <w:rFonts w:ascii="Times New Roman" w:eastAsia="Times New Roman" w:hAnsi="Times New Roman" w:cs="Times New Roman"/>
      <w:sz w:val="26"/>
      <w:szCs w:val="24"/>
      <w:lang w:eastAsia="ar-SA"/>
    </w:rPr>
  </w:style>
  <w:style w:type="character" w:customStyle="1" w:styleId="apple-converted-space">
    <w:name w:val="apple-converted-space"/>
    <w:basedOn w:val="a0"/>
    <w:rsid w:val="002F56B5"/>
  </w:style>
  <w:style w:type="character" w:customStyle="1" w:styleId="a5">
    <w:name w:val="Без интервала Знак"/>
    <w:link w:val="a4"/>
    <w:uiPriority w:val="1"/>
    <w:locked/>
    <w:rsid w:val="002F56B5"/>
    <w:rPr>
      <w:rFonts w:ascii="Times New Roman" w:eastAsia="Times New Roman" w:hAnsi="Times New Roman" w:cs="Times New Roman"/>
      <w:sz w:val="24"/>
      <w:szCs w:val="24"/>
      <w:lang w:eastAsia="ru-RU"/>
    </w:rPr>
  </w:style>
  <w:style w:type="paragraph" w:customStyle="1" w:styleId="Default">
    <w:name w:val="Default"/>
    <w:rsid w:val="002F56B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20">
    <w:name w:val="Заголовок 2 Знак"/>
    <w:basedOn w:val="a0"/>
    <w:link w:val="2"/>
    <w:uiPriority w:val="99"/>
    <w:rsid w:val="002F56B5"/>
    <w:rPr>
      <w:rFonts w:ascii="Arial" w:eastAsia="Times New Roman" w:hAnsi="Arial" w:cs="Arial"/>
      <w:b/>
      <w:bCs/>
      <w:i/>
      <w:iCs/>
      <w:sz w:val="28"/>
      <w:szCs w:val="28"/>
      <w:lang w:eastAsia="ru-RU"/>
    </w:rPr>
  </w:style>
  <w:style w:type="paragraph" w:customStyle="1" w:styleId="ConsPlusTitle">
    <w:name w:val="ConsPlusTitle"/>
    <w:rsid w:val="002F56B5"/>
    <w:pPr>
      <w:widowControl w:val="0"/>
      <w:autoSpaceDE w:val="0"/>
      <w:autoSpaceDN w:val="0"/>
      <w:spacing w:after="0" w:line="240" w:lineRule="auto"/>
    </w:pPr>
    <w:rPr>
      <w:rFonts w:ascii="Calibri" w:eastAsia="Times New Roman" w:hAnsi="Calibri" w:cs="Calibri"/>
      <w:b/>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6777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A72C1F67E70B70F317BBDAEE13E221F8302C3B7A9155B4800782BB3A26DF271227BF163A0A14285C4FA84E1WA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119EE9-5019-4341-A351-6733459EE9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1</Pages>
  <Words>23663</Words>
  <Characters>134884</Characters>
  <Application>Microsoft Office Word</Application>
  <DocSecurity>0</DocSecurity>
  <Lines>1124</Lines>
  <Paragraphs>316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158231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Котикова Екатерина Валерьевна</dc:creator>
  <cp:keywords/>
  <dc:description/>
  <cp:lastModifiedBy>Алена А. Некрасова</cp:lastModifiedBy>
  <cp:revision>9</cp:revision>
  <cp:lastPrinted>2025-03-17T03:30:00Z</cp:lastPrinted>
  <dcterms:created xsi:type="dcterms:W3CDTF">2025-03-17T03:18:00Z</dcterms:created>
  <dcterms:modified xsi:type="dcterms:W3CDTF">2026-03-10T03:23:00Z</dcterms:modified>
</cp:coreProperties>
</file>